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D92" w:rsidRDefault="00763D92">
      <w:pPr>
        <w:jc w:val="center"/>
        <w:rPr>
          <w:b/>
          <w:sz w:val="28"/>
          <w:szCs w:val="28"/>
        </w:rPr>
      </w:pPr>
    </w:p>
    <w:p w:rsidR="00763D92" w:rsidRDefault="00763D92" w:rsidP="00763D92">
      <w:pPr>
        <w:ind w:left="-993"/>
        <w:jc w:val="center"/>
        <w:rPr>
          <w:b/>
          <w:sz w:val="28"/>
          <w:szCs w:val="28"/>
        </w:rPr>
      </w:pPr>
      <w:r w:rsidRPr="00763D92">
        <w:rPr>
          <w:b/>
          <w:sz w:val="28"/>
          <w:szCs w:val="28"/>
        </w:rPr>
        <w:drawing>
          <wp:inline distT="0" distB="0" distL="0" distR="0" wp14:anchorId="4D0A238A" wp14:editId="368CAE56">
            <wp:extent cx="6400800" cy="91273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06160" cy="9135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D92" w:rsidRDefault="00763D92">
      <w:pPr>
        <w:jc w:val="center"/>
        <w:rPr>
          <w:b/>
          <w:sz w:val="28"/>
          <w:szCs w:val="28"/>
        </w:rPr>
      </w:pPr>
    </w:p>
    <w:p w:rsidR="00F11369" w:rsidRDefault="00763D92" w:rsidP="00763D92">
      <w:pPr>
        <w:jc w:val="center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jdgxs" w:colFirst="0" w:colLast="0"/>
      <w:bookmarkEnd w:id="0"/>
    </w:p>
    <w:p w:rsidR="00F11369" w:rsidRDefault="000846C0">
      <w:pPr>
        <w:spacing w:after="200" w:line="276" w:lineRule="auto"/>
        <w:jc w:val="center"/>
        <w:rPr>
          <w:b/>
        </w:rPr>
      </w:pPr>
      <w:r>
        <w:rPr>
          <w:b/>
        </w:rPr>
        <w:t>Оглавление</w:t>
      </w:r>
    </w:p>
    <w:p w:rsidR="00F11369" w:rsidRDefault="000846C0">
      <w:pPr>
        <w:spacing w:after="200" w:line="276" w:lineRule="auto"/>
      </w:pPr>
      <w:r>
        <w:t>Пояснительная записка………………………………………………………….........................3</w:t>
      </w:r>
    </w:p>
    <w:p w:rsidR="00F11369" w:rsidRDefault="000846C0">
      <w:pPr>
        <w:spacing w:after="200" w:line="276" w:lineRule="auto"/>
      </w:pPr>
      <w:r>
        <w:t>Учебный план на 2025-2026 учебный год……………………………………...........................5</w:t>
      </w:r>
    </w:p>
    <w:p w:rsidR="00F11369" w:rsidRDefault="000846C0">
      <w:pPr>
        <w:spacing w:after="200" w:line="276" w:lineRule="auto"/>
      </w:pPr>
      <w:r>
        <w:t>Содержание программы обучения на 2025-2026 гг……………………………........................6</w:t>
      </w:r>
    </w:p>
    <w:p w:rsidR="00F11369" w:rsidRDefault="000846C0">
      <w:pPr>
        <w:spacing w:after="200" w:line="276" w:lineRule="auto"/>
      </w:pPr>
      <w:r>
        <w:t>Планируемые результаты освоения программы</w:t>
      </w:r>
      <w:r>
        <w:tab/>
        <w:t>……………………………….......................7</w:t>
      </w:r>
    </w:p>
    <w:p w:rsidR="00F11369" w:rsidRDefault="000846C0">
      <w:pPr>
        <w:spacing w:after="200" w:line="276" w:lineRule="auto"/>
      </w:pPr>
      <w:r>
        <w:t xml:space="preserve">Организационно </w:t>
      </w:r>
      <w:r>
        <w:t>– педагогические условия реализации программы………...........................9</w:t>
      </w:r>
    </w:p>
    <w:p w:rsidR="00F11369" w:rsidRDefault="000846C0">
      <w:pPr>
        <w:spacing w:after="200" w:line="276" w:lineRule="auto"/>
      </w:pPr>
      <w:r>
        <w:t>Формы аттестации / контроля и оценочные материалы………………………......................12</w:t>
      </w:r>
    </w:p>
    <w:p w:rsidR="00F11369" w:rsidRDefault="000846C0">
      <w:pPr>
        <w:spacing w:after="200" w:line="276" w:lineRule="auto"/>
      </w:pPr>
      <w:r>
        <w:t>Список литературы………………………………………………………………......................11</w:t>
      </w:r>
    </w:p>
    <w:p w:rsidR="00F11369" w:rsidRDefault="000846C0">
      <w:pPr>
        <w:spacing w:after="200" w:line="276" w:lineRule="auto"/>
      </w:pPr>
      <w:r>
        <w:t>Приложение………………………………………………………………………......................12</w:t>
      </w:r>
    </w:p>
    <w:p w:rsidR="00F11369" w:rsidRDefault="00F11369">
      <w:pPr>
        <w:spacing w:after="200" w:line="276" w:lineRule="auto"/>
        <w:rPr>
          <w:b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F11369" w:rsidRDefault="00F11369">
      <w:pPr>
        <w:tabs>
          <w:tab w:val="left" w:pos="3780"/>
        </w:tabs>
        <w:jc w:val="center"/>
        <w:rPr>
          <w:b/>
        </w:rPr>
      </w:pPr>
    </w:p>
    <w:p w:rsidR="00F11369" w:rsidRDefault="00F11369">
      <w:pPr>
        <w:tabs>
          <w:tab w:val="left" w:pos="3780"/>
        </w:tabs>
        <w:jc w:val="center"/>
        <w:rPr>
          <w:b/>
        </w:rPr>
      </w:pPr>
    </w:p>
    <w:p w:rsidR="00F11369" w:rsidRDefault="00F11369">
      <w:pPr>
        <w:tabs>
          <w:tab w:val="left" w:pos="3780"/>
        </w:tabs>
        <w:jc w:val="center"/>
        <w:rPr>
          <w:b/>
        </w:rPr>
      </w:pPr>
    </w:p>
    <w:p w:rsidR="00F11369" w:rsidRDefault="00F11369">
      <w:pPr>
        <w:tabs>
          <w:tab w:val="left" w:pos="3780"/>
        </w:tabs>
        <w:jc w:val="center"/>
        <w:rPr>
          <w:b/>
        </w:rPr>
      </w:pPr>
    </w:p>
    <w:p w:rsidR="00F11369" w:rsidRDefault="000846C0">
      <w:pPr>
        <w:tabs>
          <w:tab w:val="left" w:pos="3780"/>
        </w:tabs>
        <w:jc w:val="center"/>
        <w:rPr>
          <w:b/>
        </w:rPr>
      </w:pPr>
      <w:bookmarkStart w:id="1" w:name="_GoBack"/>
      <w:bookmarkEnd w:id="1"/>
      <w:r>
        <w:rPr>
          <w:b/>
        </w:rPr>
        <w:lastRenderedPageBreak/>
        <w:t xml:space="preserve">Пояснительная записка </w:t>
      </w:r>
    </w:p>
    <w:p w:rsidR="00F11369" w:rsidRDefault="00F11369">
      <w:pPr>
        <w:tabs>
          <w:tab w:val="left" w:pos="3780"/>
        </w:tabs>
        <w:jc w:val="center"/>
        <w:rPr>
          <w:b/>
        </w:rPr>
      </w:pPr>
    </w:p>
    <w:p w:rsidR="00F11369" w:rsidRDefault="000846C0">
      <w:pPr>
        <w:ind w:firstLine="708"/>
        <w:jc w:val="both"/>
      </w:pPr>
      <w:r>
        <w:rPr>
          <w:b/>
        </w:rPr>
        <w:t>Актуальность.</w:t>
      </w:r>
      <w:r>
        <w:t> Экология – это наука о нашем общем доме, в котором  живем все мы – и люди, и животные, и растения,  и вся Земля является домом для всех живых существ, живущих на ней по единым экологическим законам, нарушение которых приводит к непредсказуемым последствия</w:t>
      </w:r>
      <w:r>
        <w:t>м. Поэтому на первый план выходит задача экологического образования детей, воспитание экологически грамотного поколения.</w:t>
      </w:r>
    </w:p>
    <w:p w:rsidR="00F11369" w:rsidRDefault="000846C0">
      <w:pPr>
        <w:ind w:firstLine="708"/>
        <w:jc w:val="both"/>
      </w:pPr>
      <w:r>
        <w:t xml:space="preserve">    Воспитанники, овладевая экологической грамотностью, понимают, что природные ресурсы – это наше общее богатство, а богатство нужно беречь и приумножать, чтобы будущие поколения, дети и внуки жили в прекрасном крае, в уютном зеленом доме, где легко дышит</w:t>
      </w:r>
      <w:r>
        <w:t>ся, хорошо работается и  отдыхается.</w:t>
      </w:r>
    </w:p>
    <w:p w:rsidR="00F11369" w:rsidRDefault="000846C0">
      <w:pPr>
        <w:ind w:firstLine="708"/>
        <w:jc w:val="both"/>
      </w:pPr>
      <w:r>
        <w:t>Проблема охраны природы – одна из наиболее актуальных проблем современности, поэтому школьников с юных лет необходимо научить любить, охранять природу и приумножать природные богатства родного края. Привить бережное отн</w:t>
      </w:r>
      <w:r>
        <w:t>ошение  к природе и научить школьников разумно использовать научные и технические достижения на благо природы и человека – одна из задач экологического кружка.</w:t>
      </w:r>
    </w:p>
    <w:p w:rsidR="00F11369" w:rsidRDefault="000846C0">
      <w:pPr>
        <w:ind w:firstLine="708"/>
        <w:jc w:val="both"/>
        <w:rPr>
          <w:b/>
        </w:rPr>
      </w:pPr>
      <w:r>
        <w:t xml:space="preserve"> </w:t>
      </w:r>
      <w:r>
        <w:rPr>
          <w:b/>
        </w:rPr>
        <w:t>Нормативно-правовой и документальной основой разработки программы являются:</w:t>
      </w:r>
    </w:p>
    <w:p w:rsidR="00F11369" w:rsidRDefault="000846C0">
      <w:pPr>
        <w:jc w:val="both"/>
        <w:rPr>
          <w:b/>
        </w:rPr>
      </w:pPr>
      <w:r>
        <w:rPr>
          <w:b/>
        </w:rPr>
        <w:t>Нормативно-правовой</w:t>
      </w:r>
      <w:r>
        <w:rPr>
          <w:b/>
        </w:rPr>
        <w:t xml:space="preserve"> и документальной основой  разработки программы являются:</w:t>
      </w:r>
    </w:p>
    <w:p w:rsidR="00F11369" w:rsidRDefault="000846C0">
      <w:pPr>
        <w:jc w:val="both"/>
      </w:pPr>
      <w:r>
        <w:t xml:space="preserve">1. Федеральный закон об образовании в Российской Федерации от 29.12.2012 №273-ФЗ </w:t>
      </w:r>
    </w:p>
    <w:p w:rsidR="00F11369" w:rsidRDefault="000846C0">
      <w:pPr>
        <w:jc w:val="both"/>
      </w:pPr>
      <w:r>
        <w:t xml:space="preserve">2. Концепция развития дополнительного образования детей от 31.03.2022 №678-р </w:t>
      </w:r>
    </w:p>
    <w:p w:rsidR="00F11369" w:rsidRDefault="000846C0">
      <w:pPr>
        <w:jc w:val="both"/>
      </w:pPr>
      <w:r>
        <w:t>3. Федеральный проект «Успех каждого р</w:t>
      </w:r>
      <w:r>
        <w:t xml:space="preserve">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:rsidR="00F11369" w:rsidRDefault="000846C0">
      <w:pPr>
        <w:jc w:val="both"/>
      </w:pPr>
      <w:r>
        <w:t>4. Приказ Министерства просвещения Российск</w:t>
      </w:r>
      <w:r>
        <w:t>ой Федерации от 3.09.2019 №467 «Об утверждении Целевой модели развития региональных систем дополнительного образования детей»</w:t>
      </w:r>
    </w:p>
    <w:p w:rsidR="00F11369" w:rsidRDefault="000846C0">
      <w:pPr>
        <w:jc w:val="both"/>
      </w:pPr>
      <w:r>
        <w:t>5. Федеральный закон от 13 июля 2020 г. №189-ФЗ «О государственном (муниципальном) социальном заказе на оказание государственных (</w:t>
      </w:r>
      <w:r>
        <w:t>муниципальных) услуг в социальной сфере»</w:t>
      </w:r>
    </w:p>
    <w:p w:rsidR="00F11369" w:rsidRDefault="000846C0">
      <w:pPr>
        <w:jc w:val="both"/>
      </w:pPr>
      <w: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F11369" w:rsidRDefault="000846C0">
      <w:pPr>
        <w:jc w:val="both"/>
      </w:pPr>
      <w:r>
        <w:t xml:space="preserve">7. </w:t>
      </w:r>
      <w:r>
        <w:t>Приказ Минспорта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:rsidR="00F11369" w:rsidRDefault="000846C0">
      <w:pPr>
        <w:jc w:val="both"/>
      </w:pPr>
      <w:r>
        <w:t>8. СП 2.4. 3648-20 «Санитарно-эпидемиологические требования к орг</w:t>
      </w:r>
      <w:r>
        <w:t xml:space="preserve">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:rsidR="00F11369" w:rsidRDefault="000846C0">
      <w:pPr>
        <w:jc w:val="both"/>
      </w:pPr>
      <w:r>
        <w:t>9. Приказ Министерства просвещения Российской Федерации от 5 авгус</w:t>
      </w:r>
      <w:r>
        <w:t xml:space="preserve">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 </w:t>
      </w:r>
    </w:p>
    <w:p w:rsidR="00F11369" w:rsidRDefault="000846C0">
      <w:pPr>
        <w:jc w:val="both"/>
      </w:pPr>
      <w:r>
        <w:t xml:space="preserve">10. Методические рекомендации по реализации дополнительных общеобразовательных </w:t>
      </w:r>
      <w:r>
        <w:t>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(если программа реализуется с применением электронного обу</w:t>
      </w:r>
      <w:r>
        <w:t>чения и дистанционных образовательных технологий);</w:t>
      </w:r>
    </w:p>
    <w:p w:rsidR="00F11369" w:rsidRDefault="000846C0">
      <w:pPr>
        <w:jc w:val="both"/>
      </w:pPr>
      <w: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:rsidR="00F11369" w:rsidRDefault="000846C0">
      <w:pPr>
        <w:jc w:val="both"/>
      </w:pPr>
      <w:r>
        <w:t>12. Устав МБУДО «Дом детского творчества» г. Мензелинска Респуб</w:t>
      </w:r>
      <w:r>
        <w:t>лики Татарстан.</w:t>
      </w:r>
    </w:p>
    <w:p w:rsidR="00F11369" w:rsidRDefault="00F11369">
      <w:pPr>
        <w:jc w:val="both"/>
        <w:rPr>
          <w:b/>
          <w:color w:val="000000"/>
        </w:rPr>
      </w:pPr>
    </w:p>
    <w:p w:rsidR="00F11369" w:rsidRDefault="000846C0">
      <w:pPr>
        <w:jc w:val="both"/>
        <w:rPr>
          <w:b/>
          <w:color w:val="000000"/>
        </w:rPr>
      </w:pPr>
      <w:r>
        <w:rPr>
          <w:b/>
          <w:color w:val="000000"/>
        </w:rPr>
        <w:t>Цели и задачи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jc w:val="both"/>
        <w:rPr>
          <w:color w:val="000000"/>
        </w:rPr>
      </w:pPr>
      <w:r>
        <w:rPr>
          <w:b/>
          <w:color w:val="000000"/>
        </w:rPr>
        <w:t>Цель: </w:t>
      </w:r>
      <w:r>
        <w:rPr>
          <w:color w:val="000000"/>
        </w:rPr>
        <w:t>формирование знаний, умений и навыков самостоятельной экспериментальной и исследовательской деятельности, развитие индивидуальности творческого потенциала ученика.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b/>
          <w:color w:val="000000"/>
        </w:rPr>
        <w:t>Задачи: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  <w:u w:val="single"/>
        </w:rPr>
        <w:t>Познавательные:</w:t>
      </w:r>
    </w:p>
    <w:p w:rsidR="00F11369" w:rsidRDefault="00084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Расширить знания учащихся по биологии и экологии;</w:t>
      </w:r>
    </w:p>
    <w:p w:rsidR="00F11369" w:rsidRDefault="000846C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Сформировать навыки элементарной исследовательской деятельности -анкетирования, социологического опроса, наблюдения, измерения, мониторинга и др.;</w:t>
      </w:r>
    </w:p>
    <w:p w:rsidR="00F11369" w:rsidRDefault="000846C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Изучить отдельные виды загрязнений окружающей среды;</w:t>
      </w:r>
    </w:p>
    <w:p w:rsidR="00F11369" w:rsidRDefault="000846C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Рассмо</w:t>
      </w:r>
      <w:r>
        <w:rPr>
          <w:color w:val="000000"/>
        </w:rPr>
        <w:t>треть влияние некоторых факторов на живые организмы;</w:t>
      </w:r>
    </w:p>
    <w:p w:rsidR="00F11369" w:rsidRDefault="000846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Развить умение проектирования своей деятельности;</w:t>
      </w:r>
    </w:p>
    <w:p w:rsidR="00F11369" w:rsidRDefault="000846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Научить применять коммуникативные и презентационные навыки;</w:t>
      </w:r>
    </w:p>
    <w:p w:rsidR="00F11369" w:rsidRDefault="000846C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Научить оформлять результаты своей работы.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Р</w:t>
      </w:r>
      <w:r>
        <w:rPr>
          <w:color w:val="000000"/>
          <w:u w:val="single"/>
        </w:rPr>
        <w:t>азвивающие:</w:t>
      </w:r>
    </w:p>
    <w:p w:rsidR="00F11369" w:rsidRDefault="000846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Способствовать развитию логического мышления, внимания;</w:t>
      </w:r>
    </w:p>
    <w:p w:rsidR="00F11369" w:rsidRDefault="000846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Развивать умение оценивать состояние городской среды и местных экосистем;</w:t>
      </w:r>
    </w:p>
    <w:p w:rsidR="00F11369" w:rsidRDefault="000846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Продолжить формирование навыков самостоятельной работы с различными источниками информации;</w:t>
      </w:r>
    </w:p>
    <w:p w:rsidR="00F11369" w:rsidRDefault="000846C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Продолжить развивать творческие сп</w:t>
      </w:r>
      <w:r>
        <w:rPr>
          <w:color w:val="000000"/>
        </w:rPr>
        <w:t>особности.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  <w:u w:val="single"/>
        </w:rPr>
        <w:t>Воспитательные:</w:t>
      </w:r>
    </w:p>
    <w:p w:rsidR="00F11369" w:rsidRDefault="000846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Продолжить воспитание навыков экологической культуры, ответственного отношения к людям и к природе;</w:t>
      </w:r>
    </w:p>
    <w:p w:rsidR="00F11369" w:rsidRDefault="000846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Совершенствовать навыки коллективной работы;</w:t>
      </w:r>
    </w:p>
    <w:p w:rsidR="00F11369" w:rsidRDefault="000846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Способствовать пониманию современных проблем экологии и сознанию их актуальности;</w:t>
      </w:r>
    </w:p>
    <w:p w:rsidR="00F11369" w:rsidRDefault="000846C0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/>
        <w:rPr>
          <w:color w:val="000000"/>
        </w:rPr>
      </w:pPr>
      <w:r>
        <w:rPr>
          <w:color w:val="000000"/>
        </w:rPr>
        <w:t>Усиление контактов школьников с природой.</w:t>
      </w:r>
    </w:p>
    <w:p w:rsidR="00F11369" w:rsidRDefault="000846C0">
      <w:pPr>
        <w:ind w:firstLine="708"/>
        <w:jc w:val="both"/>
      </w:pPr>
      <w:r>
        <w:rPr>
          <w:b/>
        </w:rPr>
        <w:t>Педагогическая целесообразность</w:t>
      </w:r>
      <w:r>
        <w:t> Программа учитывает возрастные особенности детей, участвующих в ее реализации. Использование разнообразных видов деятельности при обучении позволяет развивать у учащихся познавательн</w:t>
      </w:r>
      <w:r>
        <w:t>ый интерес к исследовательской деятельности, повышать стимул к обучению. Все это способствует более интенсивному усвоению знаний, приобретению умений и совершенствованию навыков исследовательской и проектной деятельности.</w:t>
      </w:r>
    </w:p>
    <w:p w:rsidR="00F11369" w:rsidRDefault="000846C0">
      <w:pPr>
        <w:ind w:firstLine="708"/>
        <w:jc w:val="both"/>
      </w:pPr>
      <w:r>
        <w:t>При реализации содержания программ</w:t>
      </w:r>
      <w:r>
        <w:t>ы учитывается здоровьесберегающие аспекты: не ограничиваются перемещения воспитанников в помещении, проводятся физкультминутки; соблюдаются санитарно-гигиенические правила и нормы.</w:t>
      </w:r>
    </w:p>
    <w:p w:rsidR="00F11369" w:rsidRDefault="000846C0">
      <w:pPr>
        <w:ind w:firstLine="708"/>
        <w:jc w:val="both"/>
      </w:pPr>
      <w:r>
        <w:t>Программа отличается содержательностью, вариативностью, гибкостью использов</w:t>
      </w:r>
      <w:r>
        <w:t>ания. Программа «Умырзая» имеет естественнонаучную направленность.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Учебный план обучения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rPr>
          <w:b/>
          <w:color w:val="000000"/>
        </w:rPr>
      </w:pPr>
    </w:p>
    <w:tbl>
      <w:tblPr>
        <w:tblStyle w:val="af3"/>
        <w:tblW w:w="1006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0"/>
        <w:gridCol w:w="3402"/>
        <w:gridCol w:w="1134"/>
        <w:gridCol w:w="1275"/>
        <w:gridCol w:w="1560"/>
        <w:gridCol w:w="1984"/>
      </w:tblGrid>
      <w:tr w:rsidR="00F11369">
        <w:trPr>
          <w:trHeight w:val="400"/>
        </w:trPr>
        <w:tc>
          <w:tcPr>
            <w:tcW w:w="710" w:type="dxa"/>
            <w:vMerge w:val="restart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3402" w:type="dxa"/>
            <w:vMerge w:val="restart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3969" w:type="dxa"/>
            <w:gridSpan w:val="3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Формы</w:t>
            </w:r>
          </w:p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аттестации/</w:t>
            </w:r>
          </w:p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контроля</w:t>
            </w:r>
          </w:p>
        </w:tc>
      </w:tr>
      <w:tr w:rsidR="00F11369">
        <w:trPr>
          <w:trHeight w:val="400"/>
        </w:trPr>
        <w:tc>
          <w:tcPr>
            <w:tcW w:w="710" w:type="dxa"/>
            <w:vMerge/>
          </w:tcPr>
          <w:p w:rsidR="00F11369" w:rsidRDefault="00F11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3402" w:type="dxa"/>
            <w:vMerge/>
          </w:tcPr>
          <w:p w:rsidR="00F11369" w:rsidRDefault="00F113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113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75" w:type="dxa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560" w:type="dxa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984" w:type="dxa"/>
          </w:tcPr>
          <w:p w:rsidR="00F11369" w:rsidRDefault="00F11369">
            <w:pPr>
              <w:jc w:val="center"/>
              <w:rPr>
                <w:b/>
              </w:rPr>
            </w:pPr>
          </w:p>
        </w:tc>
      </w:tr>
      <w:tr w:rsidR="00F11369">
        <w:trPr>
          <w:trHeight w:val="440"/>
        </w:trPr>
        <w:tc>
          <w:tcPr>
            <w:tcW w:w="710" w:type="dxa"/>
          </w:tcPr>
          <w:p w:rsidR="00F11369" w:rsidRDefault="000846C0">
            <w:r>
              <w:t>1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Введение. Правила  ТБ при проведении наблюдений в природе, работе на участке.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rPr>
          <w:trHeight w:val="320"/>
        </w:trPr>
        <w:tc>
          <w:tcPr>
            <w:tcW w:w="710" w:type="dxa"/>
            <w:tcBorders>
              <w:bottom w:val="single" w:sz="4" w:space="0" w:color="000000"/>
            </w:tcBorders>
          </w:tcPr>
          <w:p w:rsidR="00F11369" w:rsidRDefault="000846C0">
            <w:r>
              <w:t>2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69"/>
              <w:rPr>
                <w:color w:val="000000"/>
              </w:rPr>
            </w:pPr>
            <w:r>
              <w:rPr>
                <w:color w:val="000000"/>
              </w:rPr>
              <w:t>Введение в экологию. Основные экологические понятия.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rPr>
          <w:trHeight w:val="240"/>
        </w:trPr>
        <w:tc>
          <w:tcPr>
            <w:tcW w:w="710" w:type="dxa"/>
            <w:tcBorders>
              <w:top w:val="single" w:sz="4" w:space="0" w:color="000000"/>
            </w:tcBorders>
          </w:tcPr>
          <w:p w:rsidR="00F11369" w:rsidRDefault="000846C0">
            <w:r>
              <w:t>3</w:t>
            </w:r>
          </w:p>
        </w:tc>
        <w:tc>
          <w:tcPr>
            <w:tcW w:w="3402" w:type="dxa"/>
            <w:tcBorders>
              <w:top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69"/>
              <w:rPr>
                <w:color w:val="000000"/>
              </w:rPr>
            </w:pPr>
            <w:r>
              <w:rPr>
                <w:color w:val="000000"/>
              </w:rPr>
              <w:t>Нахождение сходств и различий между растительным и животным миров разные эпохи развития Земли.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5" w:type="dxa"/>
            <w:tcBorders>
              <w:top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4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Основные формы организации жизни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5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Взаимосвязи в природе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6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Природа в жизни человека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7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b/>
                <w:color w:val="000000"/>
              </w:rPr>
            </w:pPr>
            <w:r>
              <w:rPr>
                <w:color w:val="000000"/>
              </w:rPr>
              <w:t>Уникальный мир живой природы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8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Охрана природы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9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Биоиндикация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10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Сельскохозяйственный труд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11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rPr>
                <w:color w:val="000000"/>
              </w:rPr>
            </w:pPr>
            <w:r>
              <w:rPr>
                <w:color w:val="000000"/>
              </w:rPr>
              <w:t>Зелёными» тропами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</w:tcPr>
          <w:p w:rsidR="00F11369" w:rsidRDefault="000846C0">
            <w:pPr>
              <w:jc w:val="center"/>
              <w:rPr>
                <w:b/>
              </w:rPr>
            </w:pPr>
            <w:r>
              <w:t>Устный опрос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12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Выполнение исследовательской работы 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F11369" w:rsidRDefault="000846C0">
            <w:r>
              <w:t xml:space="preserve">Первое полугодие(декабрь) 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13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Итоговая промежуточная аттестация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F11369" w:rsidRDefault="000846C0">
            <w:r>
              <w:t>Второе полугодие(май)</w:t>
            </w:r>
          </w:p>
        </w:tc>
      </w:tr>
      <w:tr w:rsidR="00F11369">
        <w:tc>
          <w:tcPr>
            <w:tcW w:w="710" w:type="dxa"/>
          </w:tcPr>
          <w:p w:rsidR="00F11369" w:rsidRDefault="000846C0">
            <w:r>
              <w:t>14</w:t>
            </w:r>
          </w:p>
        </w:tc>
        <w:tc>
          <w:tcPr>
            <w:tcW w:w="3402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2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Воспитательное мероприятие</w:t>
            </w:r>
          </w:p>
        </w:tc>
        <w:tc>
          <w:tcPr>
            <w:tcW w:w="1134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75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560" w:type="dxa"/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369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984" w:type="dxa"/>
          </w:tcPr>
          <w:p w:rsidR="00F11369" w:rsidRDefault="00F11369"/>
        </w:tc>
      </w:tr>
      <w:tr w:rsidR="00F11369">
        <w:trPr>
          <w:trHeight w:val="300"/>
        </w:trPr>
        <w:tc>
          <w:tcPr>
            <w:tcW w:w="10065" w:type="dxa"/>
            <w:gridSpan w:val="6"/>
            <w:tcBorders>
              <w:top w:val="single" w:sz="4" w:space="0" w:color="000000"/>
            </w:tcBorders>
          </w:tcPr>
          <w:p w:rsidR="00F11369" w:rsidRDefault="000846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21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Итого144 часа</w:t>
            </w:r>
          </w:p>
        </w:tc>
      </w:tr>
    </w:tbl>
    <w:p w:rsidR="00F11369" w:rsidRDefault="000846C0">
      <w:pPr>
        <w:tabs>
          <w:tab w:val="left" w:pos="426"/>
        </w:tabs>
        <w:jc w:val="both"/>
        <w:rPr>
          <w:color w:val="FF0000"/>
        </w:rPr>
      </w:pPr>
      <w:r>
        <w:rPr>
          <w:b/>
        </w:rPr>
        <w:tab/>
      </w: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0846C0">
      <w:pPr>
        <w:jc w:val="center"/>
        <w:rPr>
          <w:b/>
        </w:rPr>
      </w:pPr>
      <w:r>
        <w:rPr>
          <w:b/>
        </w:rPr>
        <w:t>Содержание программы обучения на 2024-2025 гг.</w:t>
      </w:r>
    </w:p>
    <w:p w:rsidR="00F11369" w:rsidRDefault="000846C0">
      <w:pPr>
        <w:rPr>
          <w:b/>
        </w:rPr>
      </w:pPr>
      <w:r>
        <w:rPr>
          <w:b/>
        </w:rPr>
        <w:t>Тема 1. Введение. Жизнь на Земле (2 часа)</w:t>
      </w:r>
    </w:p>
    <w:p w:rsidR="00F11369" w:rsidRDefault="000846C0">
      <w:r>
        <w:t>Проведение инструктажей по технике безопасности при проведении наблюдений в природе, работе на участке. Беседа о целях занятий в новом учебном году. Работа со с</w:t>
      </w:r>
      <w:r>
        <w:t>хемой «Возникновение жизни на Земле». Нахождение сходств и различий между растительным и животным миров разные эпохи развития Земли.</w:t>
      </w:r>
    </w:p>
    <w:p w:rsidR="00F11369" w:rsidRDefault="000846C0">
      <w:r>
        <w:t>2. </w:t>
      </w:r>
      <w:r>
        <w:rPr>
          <w:u w:val="single"/>
        </w:rPr>
        <w:t>Практикум.</w:t>
      </w:r>
      <w:r>
        <w:t> Экскурсия «Живая и неживая природа».</w:t>
      </w:r>
    </w:p>
    <w:p w:rsidR="00F11369" w:rsidRDefault="00F11369">
      <w:pPr>
        <w:rPr>
          <w:b/>
        </w:rPr>
      </w:pPr>
    </w:p>
    <w:p w:rsidR="00F11369" w:rsidRDefault="000846C0">
      <w:r>
        <w:rPr>
          <w:b/>
        </w:rPr>
        <w:t>Тема 2 Введение в экологию. Основные экологические понятия. (18 час.)</w:t>
      </w:r>
    </w:p>
    <w:p w:rsidR="00F11369" w:rsidRDefault="000846C0">
      <w:r>
        <w:rPr>
          <w:b/>
          <w:i/>
        </w:rPr>
        <w:t>Теория</w:t>
      </w:r>
      <w:r>
        <w:t>: Основные законы экологии. Среда обитания. Экологические факторы.  Биологические сообщества. Биоценоз. Фитоценоз. Зооценоз. Вид. Ареал. Популяция.    Основные характеристики популяции. Трофические цепи. Экологическая пирамида. Биоритмы. Фотопериодиз</w:t>
      </w:r>
      <w:r>
        <w:t>м.</w:t>
      </w:r>
    </w:p>
    <w:p w:rsidR="00F11369" w:rsidRDefault="000846C0">
      <w:r>
        <w:rPr>
          <w:i/>
        </w:rPr>
        <w:t>Практика</w:t>
      </w:r>
      <w:r>
        <w:t>: Изучение фитоценоза микрорайона «Шахтерский». Построение экологической пирамиды. Подсчет численности популяции.</w:t>
      </w:r>
    </w:p>
    <w:p w:rsidR="00F11369" w:rsidRDefault="00F11369"/>
    <w:p w:rsidR="00F11369" w:rsidRDefault="000846C0">
      <w:pPr>
        <w:jc w:val="both"/>
      </w:pPr>
      <w:r>
        <w:rPr>
          <w:b/>
        </w:rPr>
        <w:t xml:space="preserve">Тема 3. Взаимосвязи в природе (18 часов). </w:t>
      </w:r>
      <w:r>
        <w:t>Осенние явления в жизни осени. Народный календарь. Народные приметы, связанные с поведен</w:t>
      </w:r>
      <w:r>
        <w:t>ием живых организмов. 11 ноября – День энергосбережения. 15 ноября – День вторичной переработки</w:t>
      </w:r>
    </w:p>
    <w:p w:rsidR="00F11369" w:rsidRDefault="000846C0">
      <w:pPr>
        <w:numPr>
          <w:ilvl w:val="0"/>
          <w:numId w:val="11"/>
        </w:numPr>
        <w:jc w:val="both"/>
      </w:pPr>
      <w:r>
        <w:t>Работа над выпуском стенгазеты «Бытовым отходам – вторую жизнь!»</w:t>
      </w:r>
    </w:p>
    <w:p w:rsidR="00F11369" w:rsidRDefault="000846C0">
      <w:pPr>
        <w:numPr>
          <w:ilvl w:val="0"/>
          <w:numId w:val="11"/>
        </w:numPr>
        <w:jc w:val="both"/>
      </w:pPr>
      <w:r>
        <w:t>Экологическая викторина «Знаешь ли ты природу?»</w:t>
      </w:r>
    </w:p>
    <w:p w:rsidR="00F11369" w:rsidRDefault="000846C0">
      <w:pPr>
        <w:jc w:val="both"/>
        <w:rPr>
          <w:b/>
          <w:u w:val="single"/>
        </w:rPr>
      </w:pPr>
      <w:r>
        <w:rPr>
          <w:b/>
          <w:u w:val="single"/>
        </w:rPr>
        <w:t>Экскурсии:</w:t>
      </w:r>
    </w:p>
    <w:p w:rsidR="00F11369" w:rsidRDefault="000846C0">
      <w:pPr>
        <w:numPr>
          <w:ilvl w:val="0"/>
          <w:numId w:val="10"/>
        </w:numPr>
        <w:jc w:val="both"/>
      </w:pPr>
      <w:r>
        <w:t xml:space="preserve"> «Золотая волшебница Осень». Сбор пр</w:t>
      </w:r>
      <w:r>
        <w:t>иродного материала</w:t>
      </w:r>
    </w:p>
    <w:p w:rsidR="00F11369" w:rsidRDefault="000846C0">
      <w:pPr>
        <w:jc w:val="both"/>
      </w:pPr>
      <w:r>
        <w:rPr>
          <w:b/>
        </w:rPr>
        <w:t xml:space="preserve">Тема 4. Природа в жизни человека (16 часов). </w:t>
      </w:r>
      <w:r>
        <w:t>30 ноября – Всемирный день домашних животных. Наши питомцы, их повадки. Уход за ними. Путешествие на родину комнатных растений. Правила посадки, размножения комнатных растений, уход за ними. Ц</w:t>
      </w:r>
      <w:r>
        <w:t>веты в легендах и мифах</w:t>
      </w:r>
    </w:p>
    <w:p w:rsidR="00F11369" w:rsidRDefault="000846C0">
      <w:pPr>
        <w:jc w:val="both"/>
        <w:rPr>
          <w:b/>
          <w:u w:val="single"/>
        </w:rPr>
      </w:pPr>
      <w:r>
        <w:rPr>
          <w:b/>
          <w:u w:val="single"/>
        </w:rPr>
        <w:t>Практические занятия:</w:t>
      </w:r>
    </w:p>
    <w:p w:rsidR="00F11369" w:rsidRDefault="000846C0">
      <w:pPr>
        <w:numPr>
          <w:ilvl w:val="0"/>
          <w:numId w:val="12"/>
        </w:numPr>
        <w:jc w:val="both"/>
      </w:pPr>
      <w:r>
        <w:t>Оформление выставки «Наши маленькие друзья»</w:t>
      </w:r>
    </w:p>
    <w:p w:rsidR="00F11369" w:rsidRDefault="000846C0">
      <w:pPr>
        <w:numPr>
          <w:ilvl w:val="0"/>
          <w:numId w:val="12"/>
        </w:numPr>
        <w:jc w:val="both"/>
      </w:pPr>
      <w:r>
        <w:t xml:space="preserve">Путешествие на родину комнатных растений </w:t>
      </w:r>
    </w:p>
    <w:p w:rsidR="00F11369" w:rsidRDefault="000846C0">
      <w:pPr>
        <w:numPr>
          <w:ilvl w:val="0"/>
          <w:numId w:val="12"/>
        </w:numPr>
        <w:jc w:val="both"/>
      </w:pPr>
      <w:r>
        <w:t>Изучение растений классного зелёного уголка</w:t>
      </w:r>
    </w:p>
    <w:p w:rsidR="00F11369" w:rsidRDefault="000846C0">
      <w:pPr>
        <w:numPr>
          <w:ilvl w:val="0"/>
          <w:numId w:val="12"/>
        </w:numPr>
        <w:jc w:val="both"/>
      </w:pPr>
      <w:r>
        <w:t>Составление памяток за растениями в классной комнате</w:t>
      </w:r>
    </w:p>
    <w:p w:rsidR="00F11369" w:rsidRDefault="000846C0">
      <w:pPr>
        <w:numPr>
          <w:ilvl w:val="0"/>
          <w:numId w:val="12"/>
        </w:numPr>
        <w:jc w:val="both"/>
      </w:pPr>
      <w:r>
        <w:t>Составление цветочного кале</w:t>
      </w:r>
      <w:r>
        <w:t>ндаря</w:t>
      </w:r>
    </w:p>
    <w:p w:rsidR="00F11369" w:rsidRDefault="000846C0">
      <w:pPr>
        <w:jc w:val="both"/>
        <w:rPr>
          <w:b/>
          <w:u w:val="single"/>
        </w:rPr>
      </w:pPr>
      <w:r>
        <w:rPr>
          <w:b/>
          <w:u w:val="single"/>
        </w:rPr>
        <w:t>Экскурсии:</w:t>
      </w:r>
    </w:p>
    <w:p w:rsidR="00F11369" w:rsidRDefault="000846C0">
      <w:pPr>
        <w:jc w:val="both"/>
      </w:pPr>
      <w:r>
        <w:t xml:space="preserve">        1. Зимующие птицы. Акция «Накормим птиц!»</w:t>
      </w:r>
    </w:p>
    <w:p w:rsidR="00F11369" w:rsidRDefault="000846C0">
      <w:pPr>
        <w:jc w:val="both"/>
      </w:pPr>
      <w:r>
        <w:rPr>
          <w:b/>
        </w:rPr>
        <w:t xml:space="preserve">Тема 5. Уникальный мир живой природы (10 часов). </w:t>
      </w:r>
      <w:r>
        <w:t>Живые барометры в растительном и животном мире мире. Растения – хищники. Сон растений. Растения – подушки. Память растений. Растения – обере</w:t>
      </w:r>
      <w:r>
        <w:t xml:space="preserve">ги. Лекарственные растения, их значение в жизни человека. Фитотерапия в борьбе с болезнями. Растения – первоцветы. Ягоды, грибы и мы. Пищевые отравления грибами, растениями. Симптомы отравления. Основные правила (рекомендации) сбора грибов. </w:t>
      </w:r>
    </w:p>
    <w:p w:rsidR="00F11369" w:rsidRDefault="000846C0">
      <w:pPr>
        <w:jc w:val="both"/>
        <w:rPr>
          <w:b/>
          <w:i/>
          <w:u w:val="single"/>
        </w:rPr>
      </w:pPr>
      <w:r>
        <w:rPr>
          <w:b/>
          <w:u w:val="single"/>
        </w:rPr>
        <w:t>Практические з</w:t>
      </w:r>
      <w:r>
        <w:rPr>
          <w:b/>
          <w:u w:val="single"/>
        </w:rPr>
        <w:t>анятия</w:t>
      </w:r>
      <w:r>
        <w:rPr>
          <w:b/>
          <w:i/>
          <w:u w:val="single"/>
        </w:rPr>
        <w:t xml:space="preserve">: </w:t>
      </w:r>
    </w:p>
    <w:p w:rsidR="00F11369" w:rsidRDefault="000846C0">
      <w:pPr>
        <w:numPr>
          <w:ilvl w:val="0"/>
          <w:numId w:val="1"/>
        </w:numPr>
        <w:jc w:val="both"/>
      </w:pPr>
      <w:r>
        <w:t>В гостях у Флоры</w:t>
      </w:r>
    </w:p>
    <w:p w:rsidR="00F11369" w:rsidRDefault="000846C0">
      <w:pPr>
        <w:numPr>
          <w:ilvl w:val="0"/>
          <w:numId w:val="1"/>
        </w:numPr>
        <w:jc w:val="both"/>
      </w:pPr>
      <w:r>
        <w:t>В гостях у Фауны</w:t>
      </w:r>
    </w:p>
    <w:p w:rsidR="00F11369" w:rsidRDefault="000846C0">
      <w:pPr>
        <w:jc w:val="both"/>
      </w:pPr>
      <w:r>
        <w:rPr>
          <w:b/>
        </w:rPr>
        <w:t>Тема 6. Охрана природы (20 часов).</w:t>
      </w:r>
      <w:r>
        <w:t xml:space="preserve"> Рациональное природопользование. Природные ресурсы: возобновляемые и невозобновляемые. Альтернативные источники энергии. Озоновый слой, кислотные дожди, смог, парниковый эффект. </w:t>
      </w:r>
      <w:r>
        <w:t xml:space="preserve">Бытовые отходы и их утилизация. Вторичное использование предметов быта </w:t>
      </w:r>
    </w:p>
    <w:p w:rsidR="00F11369" w:rsidRDefault="000846C0">
      <w:pPr>
        <w:jc w:val="both"/>
        <w:rPr>
          <w:b/>
          <w:u w:val="single"/>
        </w:rPr>
      </w:pPr>
      <w:r>
        <w:rPr>
          <w:b/>
          <w:u w:val="single"/>
        </w:rPr>
        <w:t>Практические занятия:</w:t>
      </w:r>
    </w:p>
    <w:p w:rsidR="00F11369" w:rsidRDefault="000846C0">
      <w:pPr>
        <w:numPr>
          <w:ilvl w:val="0"/>
          <w:numId w:val="2"/>
        </w:numPr>
        <w:jc w:val="both"/>
      </w:pPr>
      <w:r>
        <w:lastRenderedPageBreak/>
        <w:t>Кинолекторий  «Альтернативные источники энергии»</w:t>
      </w:r>
    </w:p>
    <w:p w:rsidR="00F11369" w:rsidRDefault="000846C0">
      <w:pPr>
        <w:numPr>
          <w:ilvl w:val="0"/>
          <w:numId w:val="2"/>
        </w:numPr>
        <w:jc w:val="both"/>
      </w:pPr>
      <w:r>
        <w:t>Подготовка материалов для газеты «Сохраним первоцветы!»</w:t>
      </w:r>
    </w:p>
    <w:p w:rsidR="00F11369" w:rsidRDefault="000846C0">
      <w:pPr>
        <w:numPr>
          <w:ilvl w:val="0"/>
          <w:numId w:val="2"/>
        </w:numPr>
        <w:jc w:val="both"/>
        <w:rPr>
          <w:u w:val="single"/>
        </w:rPr>
      </w:pPr>
      <w:r>
        <w:t>Подготовка и проведение экологической сказки «Лесной спецназ, или Кто спасёт зелёный лес»</w:t>
      </w:r>
    </w:p>
    <w:p w:rsidR="00F11369" w:rsidRDefault="000846C0">
      <w:pPr>
        <w:numPr>
          <w:ilvl w:val="0"/>
          <w:numId w:val="2"/>
        </w:numPr>
        <w:jc w:val="both"/>
        <w:rPr>
          <w:u w:val="single"/>
        </w:rPr>
      </w:pPr>
      <w:r>
        <w:t>Подготовка и проведение музыкально-литературной композиции «Мы в ответе за Землю, на которой живём!»</w:t>
      </w:r>
    </w:p>
    <w:p w:rsidR="00F11369" w:rsidRDefault="000846C0">
      <w:pPr>
        <w:tabs>
          <w:tab w:val="left" w:pos="900"/>
        </w:tabs>
        <w:jc w:val="both"/>
      </w:pPr>
      <w:r>
        <w:rPr>
          <w:b/>
        </w:rPr>
        <w:t>Тема 7. «Зелёными» тропами (10 часов).</w:t>
      </w:r>
      <w:r>
        <w:t xml:space="preserve"> Экологические экскурсии и </w:t>
      </w:r>
      <w:r>
        <w:t>их виды. Экологическая тропа и правила её составления. Оформление паспорта экологической тропы</w:t>
      </w:r>
    </w:p>
    <w:p w:rsidR="00F11369" w:rsidRDefault="000846C0">
      <w:pPr>
        <w:tabs>
          <w:tab w:val="left" w:pos="900"/>
        </w:tabs>
        <w:jc w:val="both"/>
        <w:rPr>
          <w:b/>
          <w:u w:val="single"/>
        </w:rPr>
      </w:pPr>
      <w:r>
        <w:rPr>
          <w:b/>
          <w:u w:val="single"/>
        </w:rPr>
        <w:t>Практические занятия:</w:t>
      </w:r>
    </w:p>
    <w:p w:rsidR="00F11369" w:rsidRDefault="000846C0">
      <w:pPr>
        <w:numPr>
          <w:ilvl w:val="0"/>
          <w:numId w:val="3"/>
        </w:numPr>
        <w:jc w:val="both"/>
      </w:pPr>
      <w:r>
        <w:t>Составление экологической тропы нашей школы</w:t>
      </w:r>
    </w:p>
    <w:p w:rsidR="00F11369" w:rsidRDefault="000846C0">
      <w:pPr>
        <w:tabs>
          <w:tab w:val="left" w:pos="900"/>
        </w:tabs>
        <w:jc w:val="both"/>
        <w:rPr>
          <w:b/>
          <w:u w:val="single"/>
        </w:rPr>
      </w:pPr>
      <w:r>
        <w:rPr>
          <w:b/>
          <w:u w:val="single"/>
        </w:rPr>
        <w:t>Экскурсии:</w:t>
      </w:r>
    </w:p>
    <w:p w:rsidR="00F11369" w:rsidRDefault="000846C0">
      <w:pPr>
        <w:numPr>
          <w:ilvl w:val="0"/>
          <w:numId w:val="5"/>
        </w:numPr>
        <w:tabs>
          <w:tab w:val="left" w:pos="900"/>
        </w:tabs>
        <w:ind w:hanging="180"/>
        <w:jc w:val="both"/>
      </w:pPr>
      <w:r>
        <w:t>Экологическая тропа нашей школы</w:t>
      </w:r>
    </w:p>
    <w:p w:rsidR="00F11369" w:rsidRDefault="000846C0">
      <w:pPr>
        <w:numPr>
          <w:ilvl w:val="0"/>
          <w:numId w:val="5"/>
        </w:numPr>
        <w:tabs>
          <w:tab w:val="left" w:pos="900"/>
        </w:tabs>
        <w:ind w:hanging="180"/>
        <w:jc w:val="both"/>
      </w:pPr>
      <w:r>
        <w:t>День здоровья</w:t>
      </w:r>
    </w:p>
    <w:p w:rsidR="00F11369" w:rsidRDefault="00F11369">
      <w:pPr>
        <w:rPr>
          <w:b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76" w:lineRule="auto"/>
        <w:rPr>
          <w:b/>
          <w:color w:val="000000"/>
        </w:rPr>
      </w:pPr>
      <w:r>
        <w:rPr>
          <w:b/>
          <w:color w:val="000000"/>
        </w:rPr>
        <w:t xml:space="preserve">Выполнение исследовательской работы 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Итоговые выставки творческих работ;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Презентации исследовательской деятельности;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Участие в конкурсах исследовательских работ;</w:t>
      </w:r>
    </w:p>
    <w:p w:rsidR="00F11369" w:rsidRDefault="000846C0">
      <w:pPr>
        <w:shd w:val="clear" w:color="auto" w:fill="FFFFFF"/>
        <w:ind w:firstLine="360"/>
        <w:jc w:val="both"/>
        <w:rPr>
          <w:b/>
        </w:rPr>
      </w:pPr>
      <w:r>
        <w:rPr>
          <w:b/>
        </w:rPr>
        <w:t xml:space="preserve">Подведение итогов работы.  </w:t>
      </w:r>
    </w:p>
    <w:p w:rsidR="00F11369" w:rsidRDefault="000846C0">
      <w:pPr>
        <w:shd w:val="clear" w:color="auto" w:fill="FFFFFF"/>
        <w:ind w:firstLine="360"/>
        <w:jc w:val="both"/>
      </w:pPr>
      <w:bookmarkStart w:id="2" w:name="_30j0zll" w:colFirst="0" w:colLast="0"/>
      <w:bookmarkEnd w:id="2"/>
      <w:r>
        <w:t>Презентация подготовленного материала.</w:t>
      </w:r>
    </w:p>
    <w:p w:rsidR="00F11369" w:rsidRDefault="000846C0">
      <w:pPr>
        <w:pStyle w:val="1"/>
        <w:spacing w:after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</w:t>
      </w:r>
    </w:p>
    <w:p w:rsidR="00F11369" w:rsidRDefault="000846C0">
      <w:pPr>
        <w:shd w:val="clear" w:color="auto" w:fill="FFFFFF"/>
        <w:spacing w:before="30" w:after="30" w:line="276" w:lineRule="auto"/>
        <w:jc w:val="both"/>
        <w:rPr>
          <w:color w:val="000000"/>
        </w:rPr>
      </w:pPr>
      <w:r>
        <w:rPr>
          <w:b/>
          <w:color w:val="000000"/>
        </w:rPr>
        <w:t>Предметные резул</w:t>
      </w:r>
      <w:r>
        <w:rPr>
          <w:b/>
          <w:color w:val="000000"/>
        </w:rPr>
        <w:t>ьтаты: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 знание  наиболее типичных представителей животного мира России, Урала; основные группы растительных и животных организмов и их приспособленность к условиям существования (примеры); влияние деятельности человека на условия жизни живых организмов (</w:t>
      </w:r>
      <w:r>
        <w:rPr>
          <w:color w:val="000000"/>
        </w:rPr>
        <w:t>примеры); способы сохранения окружающей природы;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 умение узнавать животных и птиц в природе, на картинках, по описанию; ухаживать за культурными растениями и домашними животными (посильное участие); улучшать состояние окружающей среды (жилище, двор, улиц</w:t>
      </w:r>
      <w:r>
        <w:rPr>
          <w:color w:val="000000"/>
        </w:rPr>
        <w:t>у, ближайшее природное окружение);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оформлять результаты наблюдений в виде простейших схем, знаков, рисунков, описаний, выводов;</w:t>
      </w:r>
    </w:p>
    <w:p w:rsidR="00F11369" w:rsidRDefault="000846C0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 интерес к познанию мира природы;</w:t>
      </w:r>
    </w:p>
    <w:p w:rsidR="00F11369" w:rsidRDefault="000846C0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 потребность к осуществлению экологически сообразных поступков;</w:t>
      </w:r>
    </w:p>
    <w:p w:rsidR="00F11369" w:rsidRDefault="000846C0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 осознание места и роли чел</w:t>
      </w:r>
      <w:r>
        <w:rPr>
          <w:color w:val="000000"/>
        </w:rPr>
        <w:t>овека в биосфере;</w:t>
      </w:r>
    </w:p>
    <w:p w:rsidR="00F11369" w:rsidRDefault="000846C0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 преобладание мотивации гармоничного взаимодействия с природой с точки зрения экологической допустимости.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Личностные результаты: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принятие обучающимися правил здорового образа жизни;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развитие морально-этического сознания;</w:t>
      </w:r>
    </w:p>
    <w:p w:rsidR="00F11369" w:rsidRDefault="000846C0">
      <w:pPr>
        <w:shd w:val="clear" w:color="auto" w:fill="FFFFFF"/>
        <w:spacing w:line="276" w:lineRule="auto"/>
        <w:rPr>
          <w:color w:val="000000"/>
        </w:rPr>
      </w:pPr>
      <w:r>
        <w:rPr>
          <w:color w:val="000000"/>
        </w:rPr>
        <w:t>- получение обучающимся опыта переживания и позитивного отношения к базовым</w:t>
      </w:r>
    </w:p>
    <w:p w:rsidR="00F11369" w:rsidRDefault="000846C0">
      <w:pPr>
        <w:shd w:val="clear" w:color="auto" w:fill="FFFFFF"/>
        <w:spacing w:before="30" w:after="30" w:line="276" w:lineRule="auto"/>
        <w:rPr>
          <w:color w:val="000000"/>
        </w:rPr>
      </w:pPr>
      <w:r>
        <w:rPr>
          <w:color w:val="000000"/>
        </w:rPr>
        <w:t>- ценностям общества, ценностного отношения к социальной реальности в целом.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b/>
          <w:color w:val="000000"/>
        </w:rPr>
        <w:t>Метапредметные результаты: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овладение начальными формами исследовательской деятельности;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-опыт ролевого взаимодействия и реализации гражданской, патриотической позиции;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lastRenderedPageBreak/>
        <w:t>- опыт социальной и межкультурной коммуникации;</w:t>
      </w:r>
    </w:p>
    <w:p w:rsidR="00F11369" w:rsidRDefault="000846C0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- формирование коммуникативных навыков.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b/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Организационно – педагогические условия реализации программы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Программа предусматривает 2 занятия в неделю по 2 часа (по 144 часа на каждый учебный год) 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        </w:t>
      </w:r>
      <w:r>
        <w:rPr>
          <w:b/>
          <w:color w:val="000000"/>
        </w:rPr>
        <w:t>Формы и режим занятий.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Занятия проводятся в комбинированной форме, и могут включать традиционные занятия; практические занятия; конкурсы; консультативная ра</w:t>
      </w:r>
      <w:r>
        <w:rPr>
          <w:color w:val="000000"/>
        </w:rPr>
        <w:t>бота, разработка и защита проекта; выставка; экскурсия; акция; викторина; встреча с интересными людьми; круглый стол; лабораторное занятие; наблюдение; поход; мастерская; консультация; презентация; научно-практическая конференция.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firstLine="708"/>
        <w:jc w:val="both"/>
        <w:rPr>
          <w:color w:val="000000"/>
        </w:rPr>
      </w:pPr>
      <w:r>
        <w:rPr>
          <w:color w:val="000000"/>
        </w:rPr>
        <w:t>Основной формой организации учебного процесса является практические занятия.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Режим занятий должен соответствовать санитарным нормативам для образовательных учреждений. 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8"/>
        <w:jc w:val="both"/>
        <w:rPr>
          <w:color w:val="000000"/>
        </w:rPr>
      </w:pPr>
      <w:r>
        <w:rPr>
          <w:b/>
          <w:color w:val="000000"/>
        </w:rPr>
        <w:t>Методы и приемы обучения.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left="720"/>
        <w:jc w:val="both"/>
        <w:rPr>
          <w:color w:val="000000"/>
        </w:rPr>
      </w:pPr>
      <w:r>
        <w:rPr>
          <w:b/>
          <w:color w:val="000000"/>
        </w:rPr>
        <w:t xml:space="preserve">- </w:t>
      </w:r>
      <w:r>
        <w:rPr>
          <w:color w:val="000000"/>
        </w:rPr>
        <w:t>Словесные (устное изложение материала, проблемное изложение</w:t>
      </w:r>
      <w:r>
        <w:rPr>
          <w:color w:val="000000"/>
        </w:rPr>
        <w:t xml:space="preserve"> материала, рассказ, беседа, объяснение, анализ и т.д.);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left="720"/>
        <w:jc w:val="both"/>
        <w:rPr>
          <w:color w:val="000000"/>
        </w:rPr>
      </w:pPr>
      <w:r>
        <w:rPr>
          <w:color w:val="000000"/>
        </w:rPr>
        <w:t>- Наглядные (показ видео- и аудиоматериалов, иллюстраций, демонстрация плакатов, фотографий, гербариев, природных материалов, наблюдение и т.д.);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ind w:left="720"/>
        <w:jc w:val="both"/>
        <w:rPr>
          <w:color w:val="000000"/>
        </w:rPr>
      </w:pPr>
      <w:r>
        <w:rPr>
          <w:color w:val="000000"/>
        </w:rPr>
        <w:t>- Практические (уход за лесными культурами, проведени</w:t>
      </w:r>
      <w:r>
        <w:rPr>
          <w:color w:val="000000"/>
        </w:rPr>
        <w:t>е природоохранных рейдов, разработка проектов, создание творческих, научно-исследовательских работ, изготовление средств наглядной агитации и т.д.).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jc w:val="both"/>
        <w:rPr>
          <w:color w:val="000000"/>
        </w:rPr>
      </w:pPr>
      <w:r>
        <w:rPr>
          <w:color w:val="000000"/>
        </w:rPr>
        <w:t>Методика проведения занятий предполагает постоянное создание ситуаций успешности, радости от преодоления трудностей в освоении изучаемого материала и при выполнении исследовательских работ. Этому способствуют совместные обсуждения выполнения заданий, иссле</w:t>
      </w:r>
      <w:r>
        <w:rPr>
          <w:color w:val="000000"/>
        </w:rPr>
        <w:t>довательских работ, а также поощрение, создание положительной мотивации, актуализация интереса, выставки работ, конкурсы, научно-практические конференции.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before="100" w:line="276" w:lineRule="auto"/>
        <w:jc w:val="both"/>
        <w:rPr>
          <w:color w:val="000000"/>
        </w:rPr>
      </w:pPr>
      <w:r>
        <w:rPr>
          <w:color w:val="000000"/>
        </w:rPr>
        <w:t>Обучающимся предоставляется право выбора исследовательских работ и форм их выполнения (индивидуальная</w:t>
      </w:r>
      <w:r>
        <w:rPr>
          <w:color w:val="000000"/>
        </w:rPr>
        <w:t xml:space="preserve">, групповая, коллективная) в рамках изученного содержания. </w:t>
      </w:r>
    </w:p>
    <w:p w:rsidR="00F11369" w:rsidRDefault="000846C0">
      <w:pPr>
        <w:ind w:firstLine="708"/>
        <w:jc w:val="both"/>
        <w:rPr>
          <w:rFonts w:ascii="Helvetica Neue" w:eastAsia="Helvetica Neue" w:hAnsi="Helvetica Neue" w:cs="Helvetica Neue"/>
        </w:rPr>
      </w:pPr>
      <w:r>
        <w:rPr>
          <w:b/>
        </w:rPr>
        <w:t xml:space="preserve">Возраст детей. </w:t>
      </w:r>
      <w:r>
        <w:t>Данная программа рассчитана на детей в возрасте 11-14 лет.</w:t>
      </w:r>
    </w:p>
    <w:p w:rsidR="00F11369" w:rsidRDefault="000846C0">
      <w:pPr>
        <w:ind w:firstLine="708"/>
        <w:jc w:val="both"/>
        <w:rPr>
          <w:rFonts w:ascii="Helvetica Neue" w:eastAsia="Helvetica Neue" w:hAnsi="Helvetica Neue" w:cs="Helvetica Neue"/>
        </w:rPr>
      </w:pPr>
      <w:r>
        <w:rPr>
          <w:b/>
        </w:rPr>
        <w:t>Условия набора.</w:t>
      </w:r>
      <w:r>
        <w:t> К занятиям допускаются дети, не имеющие медицинских противопоказаний. Дети в группу принимаются без предва</w:t>
      </w:r>
      <w:r>
        <w:t>рительного отбора, по собственному желанию.  Участниками программы являются дети школьного возраста 11-14 лет, посещающие общеобразовательную школу.</w:t>
      </w:r>
    </w:p>
    <w:p w:rsidR="00F11369" w:rsidRDefault="000846C0">
      <w:pPr>
        <w:jc w:val="both"/>
        <w:rPr>
          <w:rFonts w:ascii="Helvetica Neue" w:eastAsia="Helvetica Neue" w:hAnsi="Helvetica Neue" w:cs="Helvetica Neue"/>
        </w:rPr>
      </w:pPr>
      <w:r>
        <w:t>Наполняемость групп — </w:t>
      </w:r>
      <w:r>
        <w:rPr>
          <w:b/>
        </w:rPr>
        <w:t>10</w:t>
      </w:r>
      <w:r>
        <w:t xml:space="preserve"> - </w:t>
      </w:r>
      <w:r>
        <w:rPr>
          <w:b/>
        </w:rPr>
        <w:t>15 человек.</w:t>
      </w:r>
    </w:p>
    <w:p w:rsidR="00F11369" w:rsidRDefault="000846C0">
      <w:pPr>
        <w:jc w:val="both"/>
        <w:rPr>
          <w:rFonts w:ascii="Helvetica Neue" w:eastAsia="Helvetica Neue" w:hAnsi="Helvetica Neue" w:cs="Helvetica Neue"/>
        </w:rPr>
      </w:pPr>
      <w:r>
        <w:rPr>
          <w:b/>
        </w:rPr>
        <w:t>Сроки реализации программы</w:t>
      </w:r>
      <w:r>
        <w:t> — 144 часа.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</w:t>
      </w:r>
      <w:r>
        <w:rPr>
          <w:b/>
          <w:color w:val="000000"/>
        </w:rPr>
        <w:t>Ожидаемый результа</w:t>
      </w:r>
      <w:r>
        <w:rPr>
          <w:b/>
          <w:color w:val="000000"/>
        </w:rPr>
        <w:t>т.</w:t>
      </w:r>
    </w:p>
    <w:p w:rsidR="00F11369" w:rsidRDefault="000846C0">
      <w:pPr>
        <w:spacing w:line="276" w:lineRule="auto"/>
        <w:ind w:firstLine="540"/>
        <w:jc w:val="both"/>
      </w:pPr>
      <w:r>
        <w:t>В ходе реализации программы экологического кружка учащиеся должны проявлять:</w:t>
      </w:r>
    </w:p>
    <w:p w:rsidR="00F11369" w:rsidRDefault="000846C0">
      <w:pPr>
        <w:spacing w:line="276" w:lineRule="auto"/>
        <w:jc w:val="both"/>
      </w:pPr>
      <w:r>
        <w:t>познавательный интерес к изучению природы, роли человека в ней;</w:t>
      </w:r>
    </w:p>
    <w:p w:rsidR="00F11369" w:rsidRDefault="000846C0">
      <w:pPr>
        <w:spacing w:line="276" w:lineRule="auto"/>
        <w:ind w:left="720"/>
        <w:jc w:val="both"/>
      </w:pPr>
      <w:r>
        <w:t>- бережное отношение к природе;</w:t>
      </w:r>
    </w:p>
    <w:p w:rsidR="00F11369" w:rsidRDefault="000846C0">
      <w:pPr>
        <w:spacing w:line="276" w:lineRule="auto"/>
        <w:ind w:left="720"/>
        <w:jc w:val="both"/>
      </w:pPr>
      <w:r>
        <w:t>- творческую активность к познанию окружающего мира и своего места в нём, при этом соблюдая основное правило поведения в природе: не навреди!</w:t>
      </w:r>
    </w:p>
    <w:p w:rsidR="00F11369" w:rsidRDefault="000846C0">
      <w:pPr>
        <w:spacing w:line="276" w:lineRule="auto"/>
        <w:ind w:left="720"/>
        <w:jc w:val="both"/>
      </w:pPr>
      <w:r>
        <w:lastRenderedPageBreak/>
        <w:t>- самоопределение себя как личности, способной к саморегуляции;</w:t>
      </w:r>
    </w:p>
    <w:p w:rsidR="00F11369" w:rsidRDefault="000846C0">
      <w:pPr>
        <w:spacing w:line="276" w:lineRule="auto"/>
        <w:ind w:left="720"/>
        <w:jc w:val="both"/>
      </w:pPr>
      <w:r>
        <w:t>- духовно-нравственные качества, восприятие себя к</w:t>
      </w:r>
      <w:r>
        <w:t>ак человека и гражданина.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</w:rPr>
      </w:pPr>
      <w:r>
        <w:rPr>
          <w:b/>
          <w:color w:val="000000"/>
        </w:rPr>
        <w:t>В конце учебного курса воспитанники должны знать:</w:t>
      </w:r>
    </w:p>
    <w:p w:rsidR="00F11369" w:rsidRDefault="000846C0">
      <w:pPr>
        <w:spacing w:line="360" w:lineRule="auto"/>
        <w:ind w:left="720"/>
        <w:jc w:val="both"/>
      </w:pPr>
      <w:r>
        <w:t>- предмет изучения экологии, основные законы экологии;</w:t>
      </w:r>
    </w:p>
    <w:p w:rsidR="00F11369" w:rsidRDefault="000846C0">
      <w:pPr>
        <w:spacing w:line="360" w:lineRule="auto"/>
        <w:ind w:left="720"/>
        <w:jc w:val="both"/>
      </w:pPr>
      <w:r>
        <w:t xml:space="preserve">- связь между человеком и природой; </w:t>
      </w:r>
    </w:p>
    <w:p w:rsidR="00F11369" w:rsidRDefault="000846C0">
      <w:pPr>
        <w:spacing w:line="360" w:lineRule="auto"/>
        <w:ind w:left="720"/>
        <w:jc w:val="both"/>
      </w:pPr>
      <w:r>
        <w:t>- многообразие экологических групп комнатных растений;</w:t>
      </w:r>
    </w:p>
    <w:p w:rsidR="00F11369" w:rsidRDefault="000846C0">
      <w:pPr>
        <w:spacing w:line="360" w:lineRule="auto"/>
        <w:ind w:left="720"/>
        <w:jc w:val="both"/>
      </w:pPr>
      <w:r>
        <w:t>- основные экологические проблемы</w:t>
      </w:r>
      <w:r>
        <w:t xml:space="preserve"> родного края и пути их решения;</w:t>
      </w:r>
    </w:p>
    <w:p w:rsidR="00F11369" w:rsidRDefault="000846C0">
      <w:pPr>
        <w:spacing w:line="360" w:lineRule="auto"/>
        <w:ind w:left="720"/>
        <w:jc w:val="both"/>
      </w:pPr>
      <w:r>
        <w:t>- природу родного края;</w:t>
      </w:r>
    </w:p>
    <w:p w:rsidR="00F11369" w:rsidRDefault="000846C0">
      <w:pPr>
        <w:spacing w:line="360" w:lineRule="auto"/>
        <w:ind w:left="720"/>
        <w:jc w:val="both"/>
      </w:pPr>
      <w:r>
        <w:t>- связь между состоянием природы и здоровьем человека.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708"/>
        <w:jc w:val="both"/>
        <w:rPr>
          <w:color w:val="000000"/>
        </w:rPr>
      </w:pPr>
      <w:r>
        <w:rPr>
          <w:b/>
          <w:color w:val="000000"/>
        </w:rPr>
        <w:t>В конце учебного курса воспитанники должны уметь:</w:t>
      </w:r>
    </w:p>
    <w:p w:rsidR="00F11369" w:rsidRDefault="000846C0">
      <w:pPr>
        <w:spacing w:line="360" w:lineRule="auto"/>
        <w:ind w:left="720"/>
        <w:jc w:val="both"/>
      </w:pPr>
      <w:r>
        <w:t xml:space="preserve">- изготавливать гербарий, </w:t>
      </w:r>
      <w:r>
        <w:rPr>
          <w:rFonts w:ascii="Georgia" w:eastAsia="Georgia" w:hAnsi="Georgia" w:cs="Georgia"/>
          <w:color w:val="000000"/>
        </w:rPr>
        <w:t>поделки из природных материалов;</w:t>
      </w:r>
    </w:p>
    <w:p w:rsidR="00F11369" w:rsidRDefault="000846C0">
      <w:pPr>
        <w:spacing w:line="360" w:lineRule="auto"/>
        <w:ind w:left="720"/>
        <w:jc w:val="both"/>
      </w:pPr>
      <w:r>
        <w:t>- различать изученные группы растен</w:t>
      </w:r>
      <w:r>
        <w:t>ий и животных;</w:t>
      </w:r>
    </w:p>
    <w:p w:rsidR="00F11369" w:rsidRDefault="000846C0">
      <w:pPr>
        <w:spacing w:line="360" w:lineRule="auto"/>
        <w:ind w:left="720"/>
        <w:jc w:val="both"/>
      </w:pPr>
      <w:r>
        <w:t>- осуществлять систематический уход за живыми организмами;</w:t>
      </w:r>
    </w:p>
    <w:p w:rsidR="00F11369" w:rsidRDefault="000846C0">
      <w:pPr>
        <w:spacing w:line="360" w:lineRule="auto"/>
        <w:ind w:left="720"/>
        <w:jc w:val="both"/>
      </w:pPr>
      <w:r>
        <w:t>- изготовлять экологические памятки, этикетки комнатных растений;</w:t>
      </w:r>
    </w:p>
    <w:p w:rsidR="00F11369" w:rsidRDefault="000846C0">
      <w:pPr>
        <w:spacing w:line="360" w:lineRule="auto"/>
        <w:ind w:left="720"/>
        <w:jc w:val="both"/>
      </w:pPr>
      <w:r>
        <w:t>- вести наблюдения в природе под руководством учителя;</w:t>
      </w:r>
    </w:p>
    <w:p w:rsidR="00F11369" w:rsidRDefault="000846C0">
      <w:pPr>
        <w:spacing w:line="360" w:lineRule="auto"/>
        <w:ind w:left="720"/>
        <w:jc w:val="both"/>
      </w:pPr>
      <w:r>
        <w:t>- выполнять правила поведения в природе;</w:t>
      </w:r>
    </w:p>
    <w:p w:rsidR="00F11369" w:rsidRDefault="000846C0">
      <w:pPr>
        <w:spacing w:line="360" w:lineRule="auto"/>
        <w:ind w:left="720"/>
        <w:jc w:val="both"/>
      </w:pPr>
      <w:r>
        <w:t>- прокладывать маршрут экологической тропы;</w:t>
      </w:r>
    </w:p>
    <w:p w:rsidR="00F11369" w:rsidRDefault="000846C0">
      <w:pPr>
        <w:spacing w:line="360" w:lineRule="auto"/>
        <w:ind w:left="720"/>
        <w:jc w:val="both"/>
      </w:pPr>
      <w:r>
        <w:t>- уметь защищать свой проект, отстаивать свою позицию;</w:t>
      </w:r>
    </w:p>
    <w:p w:rsidR="00F11369" w:rsidRDefault="000846C0">
      <w:pPr>
        <w:spacing w:line="360" w:lineRule="auto"/>
        <w:ind w:left="720"/>
        <w:jc w:val="both"/>
      </w:pPr>
      <w:r>
        <w:t>- изготавливать листовки, газеты, выполнять рисунки на экологическую тематику;</w:t>
      </w:r>
    </w:p>
    <w:p w:rsidR="00F11369" w:rsidRDefault="000846C0">
      <w:pPr>
        <w:spacing w:line="360" w:lineRule="auto"/>
        <w:ind w:left="720"/>
        <w:jc w:val="both"/>
      </w:pPr>
      <w:r>
        <w:t>- участвовать в экологических викторинах, конкурсах, спектаклях.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both"/>
        <w:rPr>
          <w:color w:val="000000"/>
        </w:rPr>
      </w:pPr>
    </w:p>
    <w:p w:rsidR="00F11369" w:rsidRDefault="000846C0">
      <w:pPr>
        <w:shd w:val="clear" w:color="auto" w:fill="FFFFFF"/>
        <w:spacing w:line="276" w:lineRule="auto"/>
        <w:ind w:left="2200" w:right="62"/>
        <w:jc w:val="both"/>
        <w:rPr>
          <w:color w:val="000000"/>
        </w:rPr>
      </w:pPr>
      <w:r>
        <w:rPr>
          <w:b/>
          <w:color w:val="000000"/>
        </w:rPr>
        <w:t>Материально-</w:t>
      </w:r>
      <w:r>
        <w:rPr>
          <w:b/>
          <w:color w:val="000000"/>
        </w:rPr>
        <w:t>техническое обеспечение</w:t>
      </w:r>
      <w:r>
        <w:rPr>
          <w:color w:val="000000"/>
        </w:rPr>
        <w:t> 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left="720" w:hanging="720"/>
        <w:rPr>
          <w:color w:val="000000"/>
        </w:rPr>
      </w:pPr>
      <w:r>
        <w:rPr>
          <w:color w:val="000000"/>
        </w:rPr>
        <w:t>- Компьютеры, принтер, сканер.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50" w:line="276" w:lineRule="auto"/>
        <w:ind w:left="720" w:hanging="720"/>
        <w:rPr>
          <w:color w:val="000000"/>
        </w:rPr>
      </w:pPr>
      <w:r>
        <w:rPr>
          <w:color w:val="000000"/>
        </w:rPr>
        <w:t>- Медиапроектор</w:t>
      </w:r>
    </w:p>
    <w:p w:rsidR="00F11369" w:rsidRDefault="000846C0">
      <w:pP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Стенды для выставок.</w:t>
      </w:r>
    </w:p>
    <w:p w:rsidR="00F11369" w:rsidRDefault="000846C0">
      <w:pP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Инструменты для проведения исследовательской деятельности (планшеты, канцелярские принадлежности)</w:t>
      </w:r>
    </w:p>
    <w:p w:rsidR="00F11369" w:rsidRDefault="000846C0">
      <w:pP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Расходные материалы</w:t>
      </w:r>
    </w:p>
    <w:p w:rsidR="00F11369" w:rsidRDefault="000846C0">
      <w:pP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color w:val="000000"/>
        </w:rPr>
        <w:t>- Учебно-вспомогательные помещения: кабинет биологии, библиотека, учебно-опытный участок</w:t>
      </w:r>
    </w:p>
    <w:p w:rsidR="00F11369" w:rsidRDefault="000846C0">
      <w:pPr>
        <w:shd w:val="clear" w:color="auto" w:fill="FFFFFF"/>
        <w:spacing w:after="150" w:line="276" w:lineRule="auto"/>
        <w:ind w:left="720"/>
        <w:rPr>
          <w:color w:val="000000"/>
        </w:rPr>
      </w:pPr>
      <w:r>
        <w:rPr>
          <w:b/>
          <w:color w:val="000000"/>
        </w:rPr>
        <w:t xml:space="preserve">Формы аттестации / контроля и оценочные материалы </w:t>
      </w:r>
    </w:p>
    <w:p w:rsidR="00F11369" w:rsidRDefault="000846C0">
      <w:pPr>
        <w:spacing w:line="276" w:lineRule="auto"/>
        <w:jc w:val="both"/>
      </w:pPr>
      <w:r>
        <w:rPr>
          <w:b/>
        </w:rPr>
        <w:t>Входящий контроль</w:t>
      </w:r>
      <w:r>
        <w:t> – определение уровня знаний, умений, навыков в виде бесед, практических работ, викторин, игр.</w:t>
      </w:r>
    </w:p>
    <w:p w:rsidR="00F11369" w:rsidRDefault="000846C0">
      <w:pPr>
        <w:spacing w:line="276" w:lineRule="auto"/>
        <w:jc w:val="both"/>
      </w:pPr>
      <w:r>
        <w:rPr>
          <w:b/>
        </w:rPr>
        <w:t>Пром</w:t>
      </w:r>
      <w:r>
        <w:rPr>
          <w:b/>
        </w:rPr>
        <w:t>ежуточный контроль: </w:t>
      </w:r>
      <w:r>
        <w:t>коллективный анализ каждой выполненной работы и самоанализ; проверка знаний, умений, навыков в ходе беседы.</w:t>
      </w:r>
    </w:p>
    <w:p w:rsidR="00F11369" w:rsidRDefault="000846C0">
      <w:pPr>
        <w:spacing w:line="276" w:lineRule="auto"/>
        <w:jc w:val="both"/>
      </w:pPr>
      <w:r>
        <w:rPr>
          <w:b/>
        </w:rPr>
        <w:t>Итоговый контроль</w:t>
      </w:r>
      <w:r>
        <w:t>: тестирование, презентации творческих и исследовательских работ, участие в выставках и мероприятиях, участие в</w:t>
      </w:r>
      <w:r>
        <w:t xml:space="preserve"> конкурсах исследовательских работ в городском научном обществе, экологическом обществе.</w:t>
      </w:r>
    </w:p>
    <w:p w:rsidR="00F11369" w:rsidRDefault="000846C0">
      <w:pPr>
        <w:spacing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lastRenderedPageBreak/>
        <w:t>Низкий уровень:</w:t>
      </w:r>
      <w:r>
        <w:rPr>
          <w:color w:val="000000"/>
        </w:rPr>
        <w:t> 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</w:t>
      </w:r>
      <w:r>
        <w:rPr>
          <w:color w:val="000000"/>
        </w:rPr>
        <w:t>ыставок, элементарные представления об исследовательской деятельности, пассивное участие в семинарах.</w:t>
      </w:r>
    </w:p>
    <w:p w:rsidR="00F11369" w:rsidRDefault="000846C0">
      <w:pPr>
        <w:spacing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Средний уровень</w:t>
      </w:r>
      <w:r>
        <w:rPr>
          <w:color w:val="000000"/>
          <w:u w:val="single"/>
        </w:rPr>
        <w:t>: </w:t>
      </w:r>
      <w:r>
        <w:rPr>
          <w:color w:val="000000"/>
        </w:rPr>
        <w:t>достаточно хорошее владение теоретической информацией по курсу, умение систематизировать и подбирать необходимую литературу, проводить ис</w:t>
      </w:r>
      <w:r>
        <w:rPr>
          <w:color w:val="000000"/>
        </w:rPr>
        <w:t>следования и опросы, иметь представление о учебно – исследовательской деятельности, участие в конкурсах, выставках, организации и проведении мероприятий.</w:t>
      </w:r>
    </w:p>
    <w:p w:rsidR="00F11369" w:rsidRDefault="000846C0">
      <w:pPr>
        <w:spacing w:line="276" w:lineRule="auto"/>
        <w:jc w:val="both"/>
        <w:rPr>
          <w:color w:val="000000"/>
        </w:rPr>
      </w:pPr>
      <w:r>
        <w:rPr>
          <w:b/>
          <w:color w:val="000000"/>
          <w:u w:val="single"/>
        </w:rPr>
        <w:t>Высокий уровень</w:t>
      </w:r>
      <w:r>
        <w:rPr>
          <w:color w:val="000000"/>
        </w:rPr>
        <w:t>: свободное владение теоретической информацией по курсу, умение анализировать литератур</w:t>
      </w:r>
      <w:r>
        <w:rPr>
          <w:color w:val="000000"/>
        </w:rPr>
        <w:t>ные источники и данные исследований и опросов, выявлять причины, подбирать методы исследования, проводить учебно – исследовательскую деятельность, активно принимать участие в мероприятиях, конкурсах, применять полученную информацию на практике.</w:t>
      </w:r>
    </w:p>
    <w:p w:rsidR="00F11369" w:rsidRDefault="00F11369">
      <w:pPr>
        <w:jc w:val="both"/>
        <w:rPr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 xml:space="preserve">Основная форма подведения итогов: 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- Итоговые выставки творческих работ;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- Презентации исследовательской деятельности;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- Участие в конкурсах исследовательских работ;</w:t>
      </w: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</w:rPr>
        <w:t>- Презентация итогов работы.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0846C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  <w:r>
        <w:rPr>
          <w:b/>
          <w:color w:val="000000"/>
        </w:rPr>
        <w:t>Список литературы для педагога.</w:t>
      </w:r>
    </w:p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jc w:val="center"/>
        <w:rPr>
          <w:b/>
          <w:color w:val="000000"/>
        </w:rPr>
      </w:pPr>
    </w:p>
    <w:p w:rsidR="00F11369" w:rsidRDefault="000846C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>
        <w:rPr>
          <w:color w:val="000000"/>
        </w:rPr>
        <w:t>Мурманцев В.С., Юшкин Н.В. Человек и природа. М., 2001.</w:t>
      </w:r>
    </w:p>
    <w:p w:rsidR="00F11369" w:rsidRDefault="000846C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color w:val="000000"/>
        </w:rPr>
      </w:pPr>
      <w:r>
        <w:rPr>
          <w:color w:val="000000"/>
        </w:rPr>
        <w:t>Панарков М.А. Школьные походы в природу.  М.: «Просвещение», 2005.</w:t>
      </w:r>
    </w:p>
    <w:p w:rsidR="00F11369" w:rsidRDefault="000846C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b/>
          <w:color w:val="000000"/>
        </w:rPr>
      </w:pPr>
      <w:r>
        <w:rPr>
          <w:color w:val="000000"/>
        </w:rPr>
        <w:lastRenderedPageBreak/>
        <w:t>Пелевин В.И. Охрана природы. М.: Наука, 2001.</w:t>
      </w: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F11369">
      <w:pPr>
        <w:jc w:val="center"/>
        <w:rPr>
          <w:b/>
        </w:rPr>
      </w:pPr>
    </w:p>
    <w:p w:rsidR="00F11369" w:rsidRDefault="000846C0">
      <w:pPr>
        <w:jc w:val="center"/>
        <w:rPr>
          <w:b/>
        </w:rPr>
      </w:pPr>
      <w:r>
        <w:rPr>
          <w:b/>
          <w:color w:val="111111"/>
          <w:sz w:val="26"/>
          <w:szCs w:val="26"/>
        </w:rPr>
        <w:t>Календарный учебный график дополнительной общеобразовательной</w:t>
      </w:r>
      <w:r>
        <w:rPr>
          <w:b/>
          <w:color w:val="111111"/>
          <w:sz w:val="26"/>
          <w:szCs w:val="26"/>
        </w:rPr>
        <w:br/>
        <w:t xml:space="preserve">общеразвивающей программы на </w:t>
      </w:r>
      <w:r>
        <w:rPr>
          <w:b/>
        </w:rPr>
        <w:t>2025-2026 учебный год</w:t>
      </w:r>
    </w:p>
    <w:p w:rsidR="00F11369" w:rsidRDefault="00F11369">
      <w:pPr>
        <w:ind w:left="720"/>
        <w:rPr>
          <w:b/>
          <w:sz w:val="28"/>
          <w:szCs w:val="28"/>
        </w:rPr>
      </w:pPr>
    </w:p>
    <w:tbl>
      <w:tblPr>
        <w:tblStyle w:val="af4"/>
        <w:tblW w:w="10748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964"/>
        <w:gridCol w:w="562"/>
        <w:gridCol w:w="1168"/>
        <w:gridCol w:w="106"/>
        <w:gridCol w:w="997"/>
        <w:gridCol w:w="850"/>
        <w:gridCol w:w="3111"/>
        <w:gridCol w:w="10"/>
        <w:gridCol w:w="1264"/>
        <w:gridCol w:w="16"/>
        <w:gridCol w:w="1133"/>
      </w:tblGrid>
      <w:tr w:rsidR="00F11369">
        <w:tc>
          <w:tcPr>
            <w:tcW w:w="567" w:type="dxa"/>
          </w:tcPr>
          <w:p w:rsidR="00F11369" w:rsidRDefault="000846C0">
            <w:pPr>
              <w:jc w:val="center"/>
            </w:pPr>
            <w:r>
              <w:t xml:space="preserve">№ </w:t>
            </w:r>
            <w:r>
              <w:lastRenderedPageBreak/>
              <w:t>п/п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lastRenderedPageBreak/>
              <w:t>Месяц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Чи</w:t>
            </w:r>
            <w:r>
              <w:lastRenderedPageBreak/>
              <w:t>сло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lastRenderedPageBreak/>
              <w:t xml:space="preserve">Время </w:t>
            </w:r>
            <w:r>
              <w:lastRenderedPageBreak/>
              <w:t>проведения занятия</w:t>
            </w:r>
          </w:p>
        </w:tc>
        <w:tc>
          <w:tcPr>
            <w:tcW w:w="997" w:type="dxa"/>
          </w:tcPr>
          <w:p w:rsidR="00F11369" w:rsidRDefault="000846C0">
            <w:pPr>
              <w:jc w:val="center"/>
            </w:pPr>
            <w:r>
              <w:lastRenderedPageBreak/>
              <w:t xml:space="preserve">Форма </w:t>
            </w:r>
            <w:r>
              <w:lastRenderedPageBreak/>
              <w:t>занятия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lastRenderedPageBreak/>
              <w:t>Кол-</w:t>
            </w:r>
            <w:r>
              <w:lastRenderedPageBreak/>
              <w:t>во</w:t>
            </w:r>
          </w:p>
          <w:p w:rsidR="00F11369" w:rsidRDefault="000846C0">
            <w:pPr>
              <w:jc w:val="center"/>
            </w:pPr>
            <w:r>
              <w:t>часов</w:t>
            </w:r>
          </w:p>
        </w:tc>
        <w:tc>
          <w:tcPr>
            <w:tcW w:w="3111" w:type="dxa"/>
          </w:tcPr>
          <w:p w:rsidR="00F11369" w:rsidRDefault="000846C0">
            <w:pPr>
              <w:jc w:val="center"/>
            </w:pPr>
            <w:r>
              <w:lastRenderedPageBreak/>
              <w:t>Тема</w:t>
            </w:r>
          </w:p>
          <w:p w:rsidR="00F11369" w:rsidRDefault="000846C0">
            <w:pPr>
              <w:jc w:val="center"/>
            </w:pPr>
            <w:r>
              <w:lastRenderedPageBreak/>
              <w:t>занятия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lastRenderedPageBreak/>
              <w:t xml:space="preserve">Место </w:t>
            </w:r>
          </w:p>
          <w:p w:rsidR="00F11369" w:rsidRDefault="000846C0">
            <w:pPr>
              <w:jc w:val="center"/>
            </w:pPr>
            <w:r>
              <w:lastRenderedPageBreak/>
              <w:t>проведения</w:t>
            </w:r>
          </w:p>
        </w:tc>
        <w:tc>
          <w:tcPr>
            <w:tcW w:w="1149" w:type="dxa"/>
            <w:gridSpan w:val="2"/>
          </w:tcPr>
          <w:p w:rsidR="00F11369" w:rsidRDefault="000846C0">
            <w:pPr>
              <w:jc w:val="center"/>
            </w:pPr>
            <w:r>
              <w:lastRenderedPageBreak/>
              <w:t xml:space="preserve">Форма </w:t>
            </w:r>
            <w:r>
              <w:lastRenderedPageBreak/>
              <w:t>контроля</w:t>
            </w:r>
          </w:p>
        </w:tc>
      </w:tr>
      <w:tr w:rsidR="00F11369">
        <w:trPr>
          <w:trHeight w:val="38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lastRenderedPageBreak/>
              <w:t>1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сентябрь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18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  <w:p w:rsidR="00F11369" w:rsidRDefault="00F113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Теоретическое занятие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pPr>
              <w:spacing w:before="100" w:after="100"/>
            </w:pPr>
            <w:r>
              <w:t>Введение. Правила  ТБ.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>
            <w:pPr>
              <w:jc w:val="center"/>
            </w:pPr>
          </w:p>
        </w:tc>
      </w:tr>
      <w:tr w:rsidR="00F11369">
        <w:trPr>
          <w:trHeight w:val="320"/>
        </w:trPr>
        <w:tc>
          <w:tcPr>
            <w:tcW w:w="10748" w:type="dxa"/>
            <w:gridSpan w:val="12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Введение в экологию. Основные экологические понятия.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2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сентябрь</w:t>
            </w:r>
          </w:p>
        </w:tc>
        <w:tc>
          <w:tcPr>
            <w:tcW w:w="562" w:type="dxa"/>
          </w:tcPr>
          <w:p w:rsidR="00F11369" w:rsidRDefault="000846C0">
            <w:r>
              <w:t>20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Работа со схемой «Возникновение жизни на Земле».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r>
              <w:t>Каб. 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3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сентябрь</w:t>
            </w:r>
          </w:p>
        </w:tc>
        <w:tc>
          <w:tcPr>
            <w:tcW w:w="562" w:type="dxa"/>
          </w:tcPr>
          <w:p w:rsidR="00F11369" w:rsidRDefault="000846C0">
            <w:r>
              <w:t>25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Нахождение сходств и различий между растительным и животным миров разные эпохи развития Земли.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>Гимназия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4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сентябрь</w:t>
            </w:r>
          </w:p>
        </w:tc>
        <w:tc>
          <w:tcPr>
            <w:tcW w:w="562" w:type="dxa"/>
          </w:tcPr>
          <w:p w:rsidR="00F11369" w:rsidRDefault="000846C0">
            <w:r>
              <w:t>27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Экскурсия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Экскурсия «Живая и неживая природа».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каб107 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400"/>
        </w:trPr>
        <w:tc>
          <w:tcPr>
            <w:tcW w:w="567" w:type="dxa"/>
          </w:tcPr>
          <w:p w:rsidR="00F11369" w:rsidRDefault="000846C0">
            <w:r>
              <w:t>5</w:t>
            </w:r>
          </w:p>
        </w:tc>
        <w:tc>
          <w:tcPr>
            <w:tcW w:w="964" w:type="dxa"/>
          </w:tcPr>
          <w:p w:rsidR="00F11369" w:rsidRDefault="000846C0"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02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 xml:space="preserve">Осенние явления в жизни осени.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>Гимназия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04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Народный календарь.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>Гимназия каб. 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46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7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9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Беседа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pPr>
              <w:shd w:val="clear" w:color="auto" w:fill="FFFFFF"/>
            </w:pPr>
            <w:r>
              <w:t>Народные приметы, связанные с поведением живых организмов.</w:t>
            </w:r>
          </w:p>
          <w:p w:rsidR="00F11369" w:rsidRDefault="00F11369"/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Гимназия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440"/>
        </w:trPr>
        <w:tc>
          <w:tcPr>
            <w:tcW w:w="567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r>
              <w:t>8</w:t>
            </w:r>
          </w:p>
        </w:tc>
        <w:tc>
          <w:tcPr>
            <w:tcW w:w="964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11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r>
              <w:t xml:space="preserve">Экскурсия 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shd w:val="clear" w:color="auto" w:fill="FFFFFF"/>
            </w:pPr>
            <w:r>
              <w:t>Экскурсия «Живая и неживая природа».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Гимназия  каб 107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20"/>
        </w:trPr>
        <w:tc>
          <w:tcPr>
            <w:tcW w:w="567" w:type="dxa"/>
            <w:tcBorders>
              <w:top w:val="single" w:sz="4" w:space="0" w:color="000000"/>
            </w:tcBorders>
          </w:tcPr>
          <w:p w:rsidR="00F11369" w:rsidRDefault="000846C0">
            <w:r>
              <w:t>9</w:t>
            </w:r>
          </w:p>
        </w:tc>
        <w:tc>
          <w:tcPr>
            <w:tcW w:w="964" w:type="dxa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</w:pPr>
            <w:r>
              <w:t>16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top w:val="single" w:sz="4" w:space="0" w:color="000000"/>
            </w:tcBorders>
          </w:tcPr>
          <w:p w:rsidR="00F11369" w:rsidRDefault="000846C0">
            <w:r>
              <w:t>Практическая игра</w:t>
            </w:r>
          </w:p>
        </w:tc>
        <w:tc>
          <w:tcPr>
            <w:tcW w:w="850" w:type="dxa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top w:val="single" w:sz="4" w:space="0" w:color="000000"/>
            </w:tcBorders>
          </w:tcPr>
          <w:p w:rsidR="00F11369" w:rsidRDefault="000846C0">
            <w:r>
              <w:t>Экологическая викторина «Знаешь ли ты природу?»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</w:pPr>
            <w:r>
              <w:t>Гимназия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top w:val="single" w:sz="4" w:space="0" w:color="000000"/>
            </w:tcBorders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10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18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Опрос «Какой пластик можно перерабатывать?»</w:t>
            </w:r>
          </w:p>
          <w:p w:rsidR="00F11369" w:rsidRDefault="00F11369"/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Нахождение сходств и различий между растительным и животным миров разные эпохи развития Земли.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11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23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 xml:space="preserve">Стенгазета «Экологичные способы упаковки </w:t>
            </w:r>
          </w:p>
          <w:p w:rsidR="00F11369" w:rsidRDefault="000846C0">
            <w:pPr>
              <w:shd w:val="clear" w:color="auto" w:fill="FFFFFF"/>
            </w:pPr>
            <w:r>
              <w:t xml:space="preserve">продуктов в магазине и способы хранения </w:t>
            </w:r>
          </w:p>
          <w:p w:rsidR="00F11369" w:rsidRDefault="000846C0">
            <w:pPr>
              <w:shd w:val="clear" w:color="auto" w:fill="FFFFFF"/>
            </w:pPr>
            <w:r>
              <w:t>продуктов дома»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12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Блицопрос «Виды знаков экологической </w:t>
            </w:r>
          </w:p>
          <w:p w:rsidR="00F11369" w:rsidRDefault="000846C0">
            <w:r>
              <w:t xml:space="preserve">безопасности». Создание собственного знака </w:t>
            </w:r>
          </w:p>
          <w:p w:rsidR="00F11369" w:rsidRDefault="000846C0">
            <w:r>
              <w:t>экологической безопасности.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13</w:t>
            </w:r>
          </w:p>
        </w:tc>
        <w:tc>
          <w:tcPr>
            <w:tcW w:w="964" w:type="dxa"/>
          </w:tcPr>
          <w:p w:rsidR="00F11369" w:rsidRDefault="000846C0">
            <w:pPr>
              <w:jc w:val="center"/>
            </w:pPr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27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Хозяйственная деятельность и быт населения, преобладающие профессии.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Воспитательные мероприятия.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lastRenderedPageBreak/>
              <w:t>14</w:t>
            </w:r>
          </w:p>
        </w:tc>
        <w:tc>
          <w:tcPr>
            <w:tcW w:w="964" w:type="dxa"/>
          </w:tcPr>
          <w:p w:rsidR="00F11369" w:rsidRDefault="000846C0">
            <w:r>
              <w:t>октябрь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30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Групповая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Изучение литературы о родном крае - книг, журналов, газет.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15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 xml:space="preserve"> Индивидуальная 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rPr>
                <w:color w:val="111111"/>
                <w:highlight w:val="white"/>
              </w:rPr>
              <w:t>Конкурс детского рисунка «Экология и мы!»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  <w:color w:val="111111"/>
                <w:highlight w:val="white"/>
              </w:rPr>
              <w:t>Нахождение сходств и различий между растительным и животным миров разные эпохи развития Земли.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16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6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Изучение картосхемы своего края.</w:t>
            </w:r>
          </w:p>
          <w:p w:rsidR="00F11369" w:rsidRDefault="00F11369"/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17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8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 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11 ноября – День энергосбережения.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18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13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15 ноября – День вторичной переработки.</w:t>
            </w:r>
          </w:p>
          <w:p w:rsidR="00F11369" w:rsidRDefault="00F11369"/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19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Практикум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 xml:space="preserve">Работа над выпуском стенгазеты «Бытовым отходам – вторую жизнь!»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20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20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Викторина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Экологическая викторина «Знаешь ли ты природу?»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Основные формы организации жизни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21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22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shd w:val="clear" w:color="auto" w:fill="FFFFFF"/>
            </w:pPr>
            <w:r>
              <w:t>Посещение краеведческого музея, других достопримечательностей.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44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22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ноябрь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27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Экскурсия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pPr>
              <w:shd w:val="clear" w:color="auto" w:fill="FFFFFF"/>
              <w:spacing w:before="100"/>
            </w:pPr>
            <w:r>
              <w:t>Наблюдение в природе. Определение следов жизнедеятельности животных на снегу.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23</w:t>
            </w:r>
          </w:p>
        </w:tc>
        <w:tc>
          <w:tcPr>
            <w:tcW w:w="964" w:type="dxa"/>
          </w:tcPr>
          <w:p w:rsidR="00F11369" w:rsidRDefault="000846C0">
            <w:r>
              <w:t>ноябрь</w:t>
            </w:r>
          </w:p>
        </w:tc>
        <w:tc>
          <w:tcPr>
            <w:tcW w:w="562" w:type="dxa"/>
          </w:tcPr>
          <w:p w:rsidR="00F11369" w:rsidRDefault="000846C0">
            <w:r>
              <w:t>29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Проведение экологических уроков с просмотров видео роликов.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24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</w:tcPr>
          <w:p w:rsidR="00F11369" w:rsidRDefault="000846C0">
            <w:r>
              <w:t>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pPr>
              <w:jc w:val="both"/>
            </w:pPr>
            <w:r>
              <w:t> 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Что такое охрана окружающей среды и меры по ее охране.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25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</w:tcPr>
          <w:p w:rsidR="00F11369" w:rsidRDefault="000846C0">
            <w:r>
              <w:t>6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pPr>
              <w:jc w:val="both"/>
            </w:pPr>
            <w:r>
              <w:t> 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Проведение экологических уроков по охране окружающей среды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Взаимосвязи в природе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26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1836" w:type="dxa"/>
            <w:gridSpan w:val="3"/>
          </w:tcPr>
          <w:p w:rsidR="00F11369" w:rsidRDefault="000846C0">
            <w:r>
              <w:t>11</w:t>
            </w:r>
          </w:p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pPr>
              <w:jc w:val="both"/>
            </w:pPr>
            <w:r>
              <w:t> 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Познавательные беседы, конкурс плакатов и рисунков.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27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</w:tcPr>
          <w:p w:rsidR="00F11369" w:rsidRDefault="000846C0">
            <w:r>
              <w:t>13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pPr>
              <w:jc w:val="both"/>
            </w:pPr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Проведение экологических уроков по охране окружающей среды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28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</w:tcPr>
          <w:p w:rsidR="00F11369" w:rsidRDefault="000846C0">
            <w:r>
              <w:t>18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Акция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Экологическая акция «Поможем птицам»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29</w:t>
            </w:r>
          </w:p>
        </w:tc>
        <w:tc>
          <w:tcPr>
            <w:tcW w:w="964" w:type="dxa"/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</w:tcPr>
          <w:p w:rsidR="00F11369" w:rsidRDefault="000846C0">
            <w:r>
              <w:t>20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F11369"/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pPr>
              <w:jc w:val="both"/>
            </w:pPr>
            <w:r>
              <w:t>Акция «Покормите птиц зимой!». Изготовление кормушек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32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30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25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pPr>
              <w:jc w:val="both"/>
            </w:pPr>
            <w:r>
              <w:t>Акция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r>
              <w:t xml:space="preserve">Акция «Сохраним ёлочку» </w:t>
            </w:r>
          </w:p>
          <w:p w:rsidR="00F11369" w:rsidRDefault="000846C0">
            <w:r>
              <w:t>- выпуск листовок</w:t>
            </w:r>
          </w:p>
          <w:p w:rsidR="00F11369" w:rsidRDefault="000846C0">
            <w:r>
              <w:lastRenderedPageBreak/>
              <w:t>- мастер-классы по изготовлению альтернативных ёлочек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lastRenderedPageBreak/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2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31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декабрь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27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r>
              <w:t xml:space="preserve">Решение филворда «Меню для зимующих </w:t>
            </w:r>
          </w:p>
          <w:p w:rsidR="00F11369" w:rsidRDefault="000846C0">
            <w:r>
              <w:t>птиц»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20"/>
        </w:trPr>
        <w:tc>
          <w:tcPr>
            <w:tcW w:w="10748" w:type="dxa"/>
            <w:gridSpan w:val="1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Воспитательные мероприятия.</w:t>
            </w:r>
          </w:p>
        </w:tc>
      </w:tr>
      <w:tr w:rsidR="00F11369">
        <w:trPr>
          <w:trHeight w:val="32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32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январь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1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Групповая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r>
              <w:t>Групповая работа по созданию памятки «О</w:t>
            </w:r>
          </w:p>
          <w:p w:rsidR="00F11369" w:rsidRDefault="000846C0">
            <w:r>
              <w:t>значении животных — санитаров природы».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2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33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январь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8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Групповая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pPr>
              <w:rPr>
                <w:color w:val="000000"/>
                <w:highlight w:val="white"/>
              </w:rPr>
            </w:pPr>
            <w:r>
              <w:rPr>
                <w:color w:val="000000"/>
                <w:highlight w:val="white"/>
              </w:rPr>
              <w:t xml:space="preserve">Групповая работа по созданию памятки </w:t>
            </w:r>
          </w:p>
          <w:p w:rsidR="00F11369" w:rsidRDefault="000846C0">
            <w:pPr>
              <w:rPr>
                <w:color w:val="494949"/>
                <w:highlight w:val="white"/>
              </w:rPr>
            </w:pPr>
            <w:r>
              <w:rPr>
                <w:color w:val="000000"/>
                <w:highlight w:val="white"/>
              </w:rPr>
              <w:t>«Чистые берега».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Территория гимназии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20"/>
        </w:trPr>
        <w:tc>
          <w:tcPr>
            <w:tcW w:w="10748" w:type="dxa"/>
            <w:gridSpan w:val="1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  <w:color w:val="000000"/>
              </w:rPr>
            </w:pPr>
            <w:bookmarkStart w:id="3" w:name="_1fob9te" w:colFirst="0" w:colLast="0"/>
            <w:bookmarkEnd w:id="3"/>
            <w:r>
              <w:rPr>
                <w:b/>
                <w:color w:val="000000"/>
                <w:highlight w:val="white"/>
              </w:rPr>
              <w:t>Взаимосвязи в природе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34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10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Рациональное природопользование.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Каб.202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35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15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Природные ресурсы: возобновляемые и невозобновляемые.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Каб.202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Природа в жизни человека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36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17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Альтернативные источники энергии.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Каб.202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26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37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январь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22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 Практика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r>
              <w:t>Кинолекторий  «Альтернативные источники энергии»</w:t>
            </w:r>
          </w:p>
          <w:p w:rsidR="00F11369" w:rsidRDefault="00F11369"/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38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24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Подготовка материалов для газеты «Сохраним первоцветы!»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39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29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Акция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Практическое занятие. Изготовление листовок «Нет весенним палам травы»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40</w:t>
            </w:r>
          </w:p>
        </w:tc>
        <w:tc>
          <w:tcPr>
            <w:tcW w:w="964" w:type="dxa"/>
          </w:tcPr>
          <w:p w:rsidR="00F11369" w:rsidRDefault="000846C0">
            <w:r>
              <w:t>январь</w:t>
            </w:r>
          </w:p>
        </w:tc>
        <w:tc>
          <w:tcPr>
            <w:tcW w:w="562" w:type="dxa"/>
          </w:tcPr>
          <w:p w:rsidR="00F11369" w:rsidRDefault="000846C0">
            <w:r>
              <w:t>31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Что ты знаешь о бытовых отходах?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0846C0">
            <w:r>
              <w:t>промежуточная аттеста</w:t>
            </w:r>
          </w:p>
          <w:p w:rsidR="00F11369" w:rsidRDefault="000846C0">
            <w:r>
              <w:t>ция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41</w:t>
            </w:r>
          </w:p>
        </w:tc>
        <w:tc>
          <w:tcPr>
            <w:tcW w:w="964" w:type="dxa"/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</w:tcPr>
          <w:p w:rsidR="00F11369" w:rsidRDefault="000846C0">
            <w:r>
              <w:t>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 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Практическое занятие. Куда девать мусор.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42</w:t>
            </w:r>
          </w:p>
        </w:tc>
        <w:tc>
          <w:tcPr>
            <w:tcW w:w="964" w:type="dxa"/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</w:tcPr>
          <w:p w:rsidR="00F11369" w:rsidRDefault="000846C0">
            <w:r>
              <w:t>7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Практическое занятие «Репортажи со свалок»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43</w:t>
            </w:r>
          </w:p>
        </w:tc>
        <w:tc>
          <w:tcPr>
            <w:tcW w:w="964" w:type="dxa"/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</w:tcPr>
          <w:p w:rsidR="00F11369" w:rsidRDefault="000846C0">
            <w:r>
              <w:t>12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Акция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Подготовка Фотовыставки «Моя малая Родина»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Уникальный мир живой природы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44</w:t>
            </w:r>
          </w:p>
        </w:tc>
        <w:tc>
          <w:tcPr>
            <w:tcW w:w="964" w:type="dxa"/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</w:tcPr>
          <w:p w:rsidR="00F11369" w:rsidRDefault="000846C0">
            <w:r>
              <w:t>14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Лекарственные растения, их значение в жизни человека. Фитотерапия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45</w:t>
            </w:r>
          </w:p>
        </w:tc>
        <w:tc>
          <w:tcPr>
            <w:tcW w:w="964" w:type="dxa"/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</w:tcPr>
          <w:p w:rsidR="00F11369" w:rsidRDefault="000846C0">
            <w:r>
              <w:t>19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Растения – первоцветы. Ягоды, грибы и мы.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560"/>
        </w:trPr>
        <w:tc>
          <w:tcPr>
            <w:tcW w:w="567" w:type="dxa"/>
            <w:tcBorders>
              <w:bottom w:val="single" w:sz="4" w:space="0" w:color="000000"/>
            </w:tcBorders>
          </w:tcPr>
          <w:p w:rsidR="00F11369" w:rsidRDefault="000846C0">
            <w:r>
              <w:t>46</w:t>
            </w:r>
          </w:p>
        </w:tc>
        <w:tc>
          <w:tcPr>
            <w:tcW w:w="964" w:type="dxa"/>
            <w:tcBorders>
              <w:bottom w:val="single" w:sz="4" w:space="0" w:color="000000"/>
            </w:tcBorders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  <w:tcBorders>
              <w:bottom w:val="single" w:sz="4" w:space="0" w:color="000000"/>
            </w:tcBorders>
          </w:tcPr>
          <w:p w:rsidR="00F11369" w:rsidRDefault="000846C0">
            <w:r>
              <w:t>21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bottom w:val="single" w:sz="4" w:space="0" w:color="000000"/>
            </w:tcBorders>
          </w:tcPr>
          <w:p w:rsidR="00F11369" w:rsidRDefault="000846C0">
            <w:r>
              <w:t>Беседа</w:t>
            </w:r>
          </w:p>
        </w:tc>
        <w:tc>
          <w:tcPr>
            <w:tcW w:w="850" w:type="dxa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tcBorders>
              <w:bottom w:val="single" w:sz="4" w:space="0" w:color="000000"/>
            </w:tcBorders>
          </w:tcPr>
          <w:p w:rsidR="00F11369" w:rsidRDefault="000846C0">
            <w:r>
              <w:t xml:space="preserve">Пищевые отравления грибами, растениями. </w:t>
            </w:r>
            <w:r>
              <w:lastRenderedPageBreak/>
              <w:t>Симптомы отравления. Основные правила (рекомендации) сбора грибов.</w:t>
            </w:r>
          </w:p>
        </w:tc>
        <w:tc>
          <w:tcPr>
            <w:tcW w:w="1274" w:type="dxa"/>
            <w:gridSpan w:val="2"/>
            <w:tcBorders>
              <w:bottom w:val="single" w:sz="4" w:space="0" w:color="000000"/>
            </w:tcBorders>
          </w:tcPr>
          <w:p w:rsidR="00F11369" w:rsidRDefault="000846C0">
            <w:pPr>
              <w:jc w:val="center"/>
            </w:pPr>
            <w:r>
              <w:lastRenderedPageBreak/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  <w:tcBorders>
              <w:bottom w:val="single" w:sz="4" w:space="0" w:color="000000"/>
            </w:tcBorders>
          </w:tcPr>
          <w:p w:rsidR="00F11369" w:rsidRDefault="00F11369"/>
        </w:tc>
      </w:tr>
      <w:tr w:rsidR="00F11369">
        <w:trPr>
          <w:trHeight w:val="3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r>
              <w:t>47</w:t>
            </w:r>
          </w:p>
        </w:tc>
        <w:tc>
          <w:tcPr>
            <w:tcW w:w="964" w:type="dxa"/>
            <w:tcBorders>
              <w:top w:val="single" w:sz="4" w:space="0" w:color="000000"/>
              <w:right w:val="single" w:sz="4" w:space="0" w:color="000000"/>
            </w:tcBorders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r>
              <w:t>26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pPr>
              <w:rPr>
                <w:b/>
              </w:rPr>
            </w:pPr>
            <w:r>
              <w:t>Беседа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r>
              <w:t>Экологические проблемы нашего района.</w:t>
            </w:r>
          </w:p>
          <w:p w:rsidR="00F11369" w:rsidRDefault="00F11369">
            <w:pPr>
              <w:rPr>
                <w:b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</w:tcPr>
          <w:p w:rsidR="00F11369" w:rsidRDefault="00F11369">
            <w:pPr>
              <w:rPr>
                <w:rFonts w:ascii="Arial" w:eastAsia="Arial" w:hAnsi="Arial" w:cs="Arial"/>
                <w:b/>
              </w:rPr>
            </w:pPr>
          </w:p>
        </w:tc>
      </w:tr>
      <w:tr w:rsidR="00F11369">
        <w:trPr>
          <w:trHeight w:val="340"/>
        </w:trPr>
        <w:tc>
          <w:tcPr>
            <w:tcW w:w="10748" w:type="dxa"/>
            <w:gridSpan w:val="12"/>
            <w:tcBorders>
              <w:top w:val="single" w:sz="4" w:space="0" w:color="000000"/>
              <w:left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Охрана природы</w:t>
            </w:r>
          </w:p>
        </w:tc>
      </w:tr>
      <w:tr w:rsidR="00F11369"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r>
              <w:t>48</w:t>
            </w:r>
          </w:p>
        </w:tc>
        <w:tc>
          <w:tcPr>
            <w:tcW w:w="964" w:type="dxa"/>
            <w:tcBorders>
              <w:left w:val="single" w:sz="4" w:space="0" w:color="000000"/>
            </w:tcBorders>
          </w:tcPr>
          <w:p w:rsidR="00F11369" w:rsidRDefault="000846C0">
            <w:r>
              <w:t>февраль</w:t>
            </w:r>
          </w:p>
        </w:tc>
        <w:tc>
          <w:tcPr>
            <w:tcW w:w="562" w:type="dxa"/>
            <w:tcBorders>
              <w:right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28</w:t>
            </w:r>
          </w:p>
        </w:tc>
        <w:tc>
          <w:tcPr>
            <w:tcW w:w="1274" w:type="dxa"/>
            <w:gridSpan w:val="2"/>
            <w:tcBorders>
              <w:left w:val="single" w:sz="4" w:space="0" w:color="000000"/>
            </w:tcBorders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  <w:tcBorders>
              <w:right w:val="single" w:sz="4" w:space="0" w:color="000000"/>
            </w:tcBorders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21" w:type="dxa"/>
            <w:gridSpan w:val="2"/>
          </w:tcPr>
          <w:p w:rsidR="00F11369" w:rsidRDefault="000846C0">
            <w:r>
              <w:t xml:space="preserve">Микроклимат  помещений. </w:t>
            </w:r>
          </w:p>
          <w:p w:rsidR="00F11369" w:rsidRDefault="00F11369"/>
        </w:tc>
        <w:tc>
          <w:tcPr>
            <w:tcW w:w="1280" w:type="dxa"/>
            <w:gridSpan w:val="2"/>
            <w:tcBorders>
              <w:right w:val="single" w:sz="4" w:space="0" w:color="000000"/>
            </w:tcBorders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33" w:type="dxa"/>
            <w:tcBorders>
              <w:left w:val="single" w:sz="4" w:space="0" w:color="000000"/>
            </w:tcBorders>
          </w:tcPr>
          <w:p w:rsidR="00F11369" w:rsidRDefault="00F11369"/>
        </w:tc>
      </w:tr>
      <w:tr w:rsidR="00F11369"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11369" w:rsidRDefault="000846C0">
            <w:r>
              <w:t>49</w:t>
            </w:r>
          </w:p>
        </w:tc>
        <w:tc>
          <w:tcPr>
            <w:tcW w:w="964" w:type="dxa"/>
            <w:tcBorders>
              <w:left w:val="single" w:sz="4" w:space="0" w:color="000000"/>
            </w:tcBorders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5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21" w:type="dxa"/>
            <w:gridSpan w:val="2"/>
          </w:tcPr>
          <w:p w:rsidR="00F11369" w:rsidRDefault="000846C0">
            <w:r>
              <w:t>Комнатные растения. Фитонциды</w:t>
            </w:r>
          </w:p>
        </w:tc>
        <w:tc>
          <w:tcPr>
            <w:tcW w:w="1280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33" w:type="dxa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50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7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Озоновый слой, кислотные дожди, смог, парниковый эффект.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51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12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Основные</w:t>
            </w:r>
          </w:p>
          <w:p w:rsidR="00F11369" w:rsidRDefault="000846C0">
            <w:r>
              <w:t>токсичные продукты</w:t>
            </w:r>
          </w:p>
          <w:p w:rsidR="00F11369" w:rsidRDefault="000846C0">
            <w:r>
              <w:t>промышленности,</w:t>
            </w:r>
          </w:p>
          <w:p w:rsidR="00F11369" w:rsidRDefault="000846C0">
            <w:r>
              <w:t>классификация.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52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Современные методы</w:t>
            </w:r>
          </w:p>
          <w:p w:rsidR="00F11369" w:rsidRDefault="000846C0">
            <w:r>
              <w:t>Количественного анализа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53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19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  <w:p w:rsidR="00F11369" w:rsidRDefault="00F113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Сезонные изменения в жизни животных. 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54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21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  <w:p w:rsidR="00F11369" w:rsidRDefault="00F113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Отношения между животными различных видов.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Воспитательные мероприятия.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55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26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 xml:space="preserve">Индивидуальная 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Игра «Вопрос ответ»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>Гимназия 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56</w:t>
            </w:r>
          </w:p>
        </w:tc>
        <w:tc>
          <w:tcPr>
            <w:tcW w:w="964" w:type="dxa"/>
          </w:tcPr>
          <w:p w:rsidR="00F11369" w:rsidRDefault="000846C0">
            <w:r>
              <w:t>март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28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 xml:space="preserve">Групповая </w:t>
            </w:r>
          </w:p>
        </w:tc>
        <w:tc>
          <w:tcPr>
            <w:tcW w:w="850" w:type="dxa"/>
            <w:shd w:val="clear" w:color="auto" w:fill="auto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  <w:shd w:val="clear" w:color="auto" w:fill="auto"/>
          </w:tcPr>
          <w:p w:rsidR="00F11369" w:rsidRDefault="000846C0">
            <w:pPr>
              <w:shd w:val="clear" w:color="auto" w:fill="F5F5F5"/>
            </w:pPr>
            <w:r>
              <w:t>Игра – конкурс</w:t>
            </w:r>
          </w:p>
          <w:p w:rsidR="00F11369" w:rsidRDefault="000846C0">
            <w:pPr>
              <w:shd w:val="clear" w:color="auto" w:fill="F5F5F5"/>
            </w:pPr>
            <w:r>
              <w:t>«Инспектор по</w:t>
            </w:r>
          </w:p>
          <w:p w:rsidR="00F11369" w:rsidRDefault="000846C0">
            <w:pPr>
              <w:shd w:val="clear" w:color="auto" w:fill="F5F5F5"/>
            </w:pPr>
            <w:r>
              <w:t>охране окружающей</w:t>
            </w:r>
          </w:p>
          <w:p w:rsidR="00F11369" w:rsidRDefault="000846C0">
            <w:pPr>
              <w:shd w:val="clear" w:color="auto" w:fill="F5F5F5"/>
              <w:rPr>
                <w:rFonts w:ascii="Arial" w:eastAsia="Arial" w:hAnsi="Arial" w:cs="Arial"/>
                <w:sz w:val="20"/>
                <w:szCs w:val="20"/>
              </w:rPr>
            </w:pPr>
            <w:r>
              <w:t>среды»</w:t>
            </w:r>
          </w:p>
        </w:tc>
        <w:tc>
          <w:tcPr>
            <w:tcW w:w="1274" w:type="dxa"/>
            <w:gridSpan w:val="2"/>
          </w:tcPr>
          <w:p w:rsidR="00F11369" w:rsidRDefault="00F11369">
            <w:pPr>
              <w:jc w:val="center"/>
            </w:pP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rPr>
          <w:trHeight w:val="260"/>
        </w:trPr>
        <w:tc>
          <w:tcPr>
            <w:tcW w:w="10748" w:type="dxa"/>
            <w:gridSpan w:val="12"/>
            <w:tcBorders>
              <w:top w:val="single" w:sz="4" w:space="0" w:color="000000"/>
            </w:tcBorders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Охрана природы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57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Человек и животные. Охрана животных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58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4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Народные приметы, связанные с поведением живых организмов.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  <w:rPr>
                <w:b/>
              </w:rPr>
            </w:pPr>
            <w:r>
              <w:rPr>
                <w:b/>
              </w:rPr>
              <w:t>Биоиндикация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59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9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Викторина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Экологическая викторина «Знаешь ли ты природу?»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60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11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997" w:type="dxa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Растения – как индикаторы экологического</w:t>
            </w:r>
          </w:p>
          <w:p w:rsidR="00F11369" w:rsidRDefault="000846C0">
            <w:r>
              <w:t>состояния почв.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61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16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Систематика высших растений. </w:t>
            </w:r>
          </w:p>
          <w:p w:rsidR="00F11369" w:rsidRDefault="00F11369"/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62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18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Гербаризация растений. </w:t>
            </w:r>
          </w:p>
          <w:p w:rsidR="00F11369" w:rsidRDefault="00F11369"/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63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23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</w:t>
            </w:r>
            <w:r>
              <w:rPr>
                <w:sz w:val="20"/>
                <w:szCs w:val="20"/>
              </w:rPr>
              <w:lastRenderedPageBreak/>
              <w:t>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lastRenderedPageBreak/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Экологические шкалы:</w:t>
            </w:r>
          </w:p>
          <w:p w:rsidR="00F11369" w:rsidRDefault="000846C0">
            <w:r>
              <w:lastRenderedPageBreak/>
              <w:t>увлажнения, богатства и засоленности, пастбищной дигрессии.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lastRenderedPageBreak/>
              <w:t xml:space="preserve">Гимназия </w:t>
            </w:r>
          </w:p>
          <w:p w:rsidR="00F11369" w:rsidRDefault="000846C0">
            <w:pPr>
              <w:jc w:val="center"/>
            </w:pPr>
            <w:r>
              <w:lastRenderedPageBreak/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10748" w:type="dxa"/>
            <w:gridSpan w:val="12"/>
          </w:tcPr>
          <w:p w:rsidR="00F11369" w:rsidRDefault="000846C0">
            <w:pPr>
              <w:jc w:val="center"/>
            </w:pPr>
            <w:r>
              <w:rPr>
                <w:b/>
              </w:rPr>
              <w:t>Сельскохозяйственный труд</w:t>
            </w:r>
          </w:p>
        </w:tc>
      </w:tr>
      <w:tr w:rsidR="00F11369">
        <w:tc>
          <w:tcPr>
            <w:tcW w:w="567" w:type="dxa"/>
          </w:tcPr>
          <w:p w:rsidR="00F11369" w:rsidRDefault="000846C0">
            <w:r>
              <w:t>64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25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Условия, необходимые для прорастания семян и приживаемости рассады.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65</w:t>
            </w:r>
          </w:p>
        </w:tc>
        <w:tc>
          <w:tcPr>
            <w:tcW w:w="964" w:type="dxa"/>
          </w:tcPr>
          <w:p w:rsidR="00F11369" w:rsidRDefault="000846C0">
            <w:r>
              <w:t>апрель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30</w:t>
            </w:r>
          </w:p>
        </w:tc>
        <w:tc>
          <w:tcPr>
            <w:tcW w:w="1168" w:type="dxa"/>
          </w:tcPr>
          <w:p w:rsidR="00F11369" w:rsidRDefault="000846C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  <w:p w:rsidR="00F11369" w:rsidRDefault="00F1136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Сроки, способы, глубина посева и посадки с/х культур в связи с их биологическими особенностями.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66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Биологическое обоснование своевременного посева и посадки для получения высоких урожаев с/х культур.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67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7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 xml:space="preserve">Условия, необходимые для роста и развития растений. 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68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9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Способы, сроки, дозы полива в связи с фазами развития растений.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69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14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Способы определения необходимости подкормки растений.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70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pPr>
              <w:jc w:val="center"/>
            </w:pPr>
            <w:r>
              <w:t>16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Практика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Посев и посадка полевых и овощных культур.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71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r>
              <w:t>21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>Беседа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Закладка опытов по выявлению лучших способов и сроков посева и посадки, доз, сроков, способов внесения удобрений.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F11369"/>
        </w:tc>
      </w:tr>
      <w:tr w:rsidR="00F11369">
        <w:tc>
          <w:tcPr>
            <w:tcW w:w="567" w:type="dxa"/>
          </w:tcPr>
          <w:p w:rsidR="00F11369" w:rsidRDefault="000846C0">
            <w:r>
              <w:t>72</w:t>
            </w:r>
          </w:p>
        </w:tc>
        <w:tc>
          <w:tcPr>
            <w:tcW w:w="964" w:type="dxa"/>
          </w:tcPr>
          <w:p w:rsidR="00F11369" w:rsidRDefault="000846C0">
            <w:r>
              <w:t>май</w:t>
            </w:r>
          </w:p>
        </w:tc>
        <w:tc>
          <w:tcPr>
            <w:tcW w:w="562" w:type="dxa"/>
          </w:tcPr>
          <w:p w:rsidR="00F11369" w:rsidRDefault="000846C0">
            <w:r>
              <w:t>23</w:t>
            </w:r>
          </w:p>
        </w:tc>
        <w:tc>
          <w:tcPr>
            <w:tcW w:w="1168" w:type="dxa"/>
          </w:tcPr>
          <w:p w:rsidR="00F11369" w:rsidRDefault="000846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13.40-15.20</w:t>
            </w:r>
          </w:p>
        </w:tc>
        <w:tc>
          <w:tcPr>
            <w:tcW w:w="1103" w:type="dxa"/>
            <w:gridSpan w:val="2"/>
          </w:tcPr>
          <w:p w:rsidR="00F11369" w:rsidRDefault="000846C0">
            <w:r>
              <w:t xml:space="preserve">Практика  </w:t>
            </w:r>
          </w:p>
        </w:tc>
        <w:tc>
          <w:tcPr>
            <w:tcW w:w="850" w:type="dxa"/>
          </w:tcPr>
          <w:p w:rsidR="00F11369" w:rsidRDefault="000846C0">
            <w:pPr>
              <w:jc w:val="center"/>
            </w:pPr>
            <w:r>
              <w:t>2</w:t>
            </w:r>
          </w:p>
        </w:tc>
        <w:tc>
          <w:tcPr>
            <w:tcW w:w="3111" w:type="dxa"/>
          </w:tcPr>
          <w:p w:rsidR="00F11369" w:rsidRDefault="000846C0">
            <w:r>
              <w:t>Фенологические наблюдения за подопытными растениями. Наблюдения за погодой.</w:t>
            </w:r>
          </w:p>
        </w:tc>
        <w:tc>
          <w:tcPr>
            <w:tcW w:w="1274" w:type="dxa"/>
            <w:gridSpan w:val="2"/>
          </w:tcPr>
          <w:p w:rsidR="00F11369" w:rsidRDefault="000846C0">
            <w:pPr>
              <w:jc w:val="center"/>
            </w:pPr>
            <w:r>
              <w:t xml:space="preserve">Гимназия </w:t>
            </w:r>
          </w:p>
          <w:p w:rsidR="00F11369" w:rsidRDefault="000846C0">
            <w:pPr>
              <w:jc w:val="center"/>
            </w:pPr>
            <w:r>
              <w:t>Каб.107</w:t>
            </w:r>
          </w:p>
        </w:tc>
        <w:tc>
          <w:tcPr>
            <w:tcW w:w="1149" w:type="dxa"/>
            <w:gridSpan w:val="2"/>
          </w:tcPr>
          <w:p w:rsidR="00F11369" w:rsidRDefault="000846C0">
            <w:r>
              <w:t>итоговая аттестация</w:t>
            </w:r>
          </w:p>
        </w:tc>
      </w:tr>
    </w:tbl>
    <w:p w:rsidR="00F11369" w:rsidRDefault="00F113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2977"/>
        </w:tabs>
        <w:spacing w:after="369"/>
        <w:rPr>
          <w:color w:val="000000"/>
          <w:sz w:val="28"/>
          <w:szCs w:val="28"/>
        </w:rPr>
      </w:pPr>
    </w:p>
    <w:sectPr w:rsidR="00F11369">
      <w:footerReference w:type="default" r:id="rId8"/>
      <w:pgSz w:w="11906" w:h="16838"/>
      <w:pgMar w:top="851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6C0" w:rsidRDefault="000846C0">
      <w:r>
        <w:separator/>
      </w:r>
    </w:p>
  </w:endnote>
  <w:endnote w:type="continuationSeparator" w:id="0">
    <w:p w:rsidR="000846C0" w:rsidRDefault="0008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1369" w:rsidRDefault="000846C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63D92">
      <w:rPr>
        <w:color w:val="000000"/>
      </w:rPr>
      <w:fldChar w:fldCharType="separate"/>
    </w:r>
    <w:r w:rsidR="00763D92">
      <w:rPr>
        <w:noProof/>
        <w:color w:val="000000"/>
      </w:rPr>
      <w:t>2</w:t>
    </w:r>
    <w:r>
      <w:rPr>
        <w:color w:val="000000"/>
      </w:rPr>
      <w:fldChar w:fldCharType="end"/>
    </w:r>
  </w:p>
  <w:p w:rsidR="00F11369" w:rsidRDefault="00F1136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6C0" w:rsidRDefault="000846C0">
      <w:r>
        <w:separator/>
      </w:r>
    </w:p>
  </w:footnote>
  <w:footnote w:type="continuationSeparator" w:id="0">
    <w:p w:rsidR="000846C0" w:rsidRDefault="000846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30890"/>
    <w:multiLevelType w:val="multilevel"/>
    <w:tmpl w:val="669617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9745E64"/>
    <w:multiLevelType w:val="multilevel"/>
    <w:tmpl w:val="DABE66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2568A"/>
    <w:multiLevelType w:val="multilevel"/>
    <w:tmpl w:val="71FC31DE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C1360D3"/>
    <w:multiLevelType w:val="multilevel"/>
    <w:tmpl w:val="AE30EC5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1460451"/>
    <w:multiLevelType w:val="multilevel"/>
    <w:tmpl w:val="999ED256"/>
    <w:lvl w:ilvl="0">
      <w:start w:val="1"/>
      <w:numFmt w:val="decimal"/>
      <w:lvlText w:val="%1."/>
      <w:lvlJc w:val="left"/>
      <w:pPr>
        <w:ind w:left="90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154328E"/>
    <w:multiLevelType w:val="multilevel"/>
    <w:tmpl w:val="3C4696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3E882B18"/>
    <w:multiLevelType w:val="multilevel"/>
    <w:tmpl w:val="C874B700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673537F"/>
    <w:multiLevelType w:val="multilevel"/>
    <w:tmpl w:val="FF84F25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9461818"/>
    <w:multiLevelType w:val="multilevel"/>
    <w:tmpl w:val="0BB6B912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66EC49B7"/>
    <w:multiLevelType w:val="multilevel"/>
    <w:tmpl w:val="84622F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6AFB6EFC"/>
    <w:multiLevelType w:val="multilevel"/>
    <w:tmpl w:val="1BB0A41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 w15:restartNumberingAfterBreak="0">
    <w:nsid w:val="78A8266E"/>
    <w:multiLevelType w:val="multilevel"/>
    <w:tmpl w:val="F10AD5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9"/>
  </w:num>
  <w:num w:numId="7">
    <w:abstractNumId w:val="11"/>
  </w:num>
  <w:num w:numId="8">
    <w:abstractNumId w:val="10"/>
  </w:num>
  <w:num w:numId="9">
    <w:abstractNumId w:val="0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11369"/>
    <w:rsid w:val="000846C0"/>
    <w:rsid w:val="00763D92"/>
    <w:rsid w:val="00F1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19184-2A56-449F-967A-C3FEA6C2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BA7"/>
  </w:style>
  <w:style w:type="paragraph" w:styleId="1">
    <w:name w:val="heading 1"/>
    <w:basedOn w:val="a"/>
    <w:next w:val="a"/>
    <w:link w:val="10"/>
    <w:uiPriority w:val="9"/>
    <w:qFormat/>
    <w:rsid w:val="003042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9045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5">
    <w:name w:val="c5"/>
    <w:basedOn w:val="a"/>
    <w:rsid w:val="00650128"/>
    <w:pPr>
      <w:spacing w:before="100" w:beforeAutospacing="1" w:after="100" w:afterAutospacing="1"/>
    </w:pPr>
  </w:style>
  <w:style w:type="character" w:customStyle="1" w:styleId="c8">
    <w:name w:val="c8"/>
    <w:basedOn w:val="a0"/>
    <w:rsid w:val="00650128"/>
  </w:style>
  <w:style w:type="paragraph" w:customStyle="1" w:styleId="c14">
    <w:name w:val="c14"/>
    <w:basedOn w:val="a"/>
    <w:rsid w:val="00650128"/>
    <w:pPr>
      <w:spacing w:before="100" w:beforeAutospacing="1" w:after="100" w:afterAutospacing="1"/>
    </w:pPr>
  </w:style>
  <w:style w:type="character" w:customStyle="1" w:styleId="c4">
    <w:name w:val="c4"/>
    <w:basedOn w:val="a0"/>
    <w:rsid w:val="00650128"/>
  </w:style>
  <w:style w:type="paragraph" w:customStyle="1" w:styleId="c1">
    <w:name w:val="c1"/>
    <w:basedOn w:val="a"/>
    <w:rsid w:val="00650128"/>
    <w:pPr>
      <w:spacing w:before="100" w:beforeAutospacing="1" w:after="100" w:afterAutospacing="1"/>
    </w:pPr>
  </w:style>
  <w:style w:type="table" w:styleId="a4">
    <w:name w:val="Table Grid"/>
    <w:basedOn w:val="a1"/>
    <w:uiPriority w:val="59"/>
    <w:rsid w:val="0065012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650128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E9045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E90457"/>
    <w:pPr>
      <w:ind w:left="720"/>
      <w:contextualSpacing/>
    </w:pPr>
  </w:style>
  <w:style w:type="paragraph" w:styleId="20">
    <w:name w:val="Body Text 2"/>
    <w:basedOn w:val="a"/>
    <w:link w:val="21"/>
    <w:uiPriority w:val="99"/>
    <w:unhideWhenUsed/>
    <w:rsid w:val="00DF218C"/>
    <w:pPr>
      <w:spacing w:before="100" w:beforeAutospacing="1" w:after="100" w:afterAutospacing="1"/>
    </w:pPr>
  </w:style>
  <w:style w:type="character" w:customStyle="1" w:styleId="21">
    <w:name w:val="Основной текст 2 Знак"/>
    <w:basedOn w:val="a0"/>
    <w:link w:val="20"/>
    <w:uiPriority w:val="99"/>
    <w:rsid w:val="00DF21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E53E16"/>
  </w:style>
  <w:style w:type="paragraph" w:styleId="a8">
    <w:name w:val="header"/>
    <w:basedOn w:val="a"/>
    <w:link w:val="a9"/>
    <w:uiPriority w:val="99"/>
    <w:unhideWhenUsed/>
    <w:rsid w:val="000A2E0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2E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A2E0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2E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30427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427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d">
    <w:name w:val="TOC Heading"/>
    <w:basedOn w:val="1"/>
    <w:next w:val="a"/>
    <w:uiPriority w:val="39"/>
    <w:unhideWhenUsed/>
    <w:qFormat/>
    <w:rsid w:val="00304273"/>
    <w:pPr>
      <w:spacing w:line="259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970FB7"/>
    <w:pPr>
      <w:widowControl w:val="0"/>
      <w:tabs>
        <w:tab w:val="right" w:leader="dot" w:pos="9345"/>
      </w:tabs>
      <w:suppressAutoHyphens/>
      <w:autoSpaceDE w:val="0"/>
      <w:spacing w:after="100"/>
    </w:pPr>
    <w:rPr>
      <w:noProof/>
      <w:sz w:val="28"/>
      <w:szCs w:val="28"/>
      <w:lang w:eastAsia="ar-SA"/>
    </w:rPr>
  </w:style>
  <w:style w:type="paragraph" w:customStyle="1" w:styleId="Default">
    <w:name w:val="Default"/>
    <w:rsid w:val="00A96C4C"/>
    <w:pPr>
      <w:autoSpaceDE w:val="0"/>
      <w:autoSpaceDN w:val="0"/>
      <w:adjustRightInd w:val="0"/>
    </w:pPr>
    <w:rPr>
      <w:color w:val="000000"/>
    </w:rPr>
  </w:style>
  <w:style w:type="paragraph" w:customStyle="1" w:styleId="c351">
    <w:name w:val="c351"/>
    <w:basedOn w:val="a"/>
    <w:rsid w:val="00A717F4"/>
    <w:pPr>
      <w:spacing w:before="100" w:beforeAutospacing="1" w:after="100" w:afterAutospacing="1"/>
    </w:pPr>
  </w:style>
  <w:style w:type="character" w:customStyle="1" w:styleId="c6">
    <w:name w:val="c6"/>
    <w:basedOn w:val="a0"/>
    <w:rsid w:val="00A717F4"/>
  </w:style>
  <w:style w:type="character" w:customStyle="1" w:styleId="c227">
    <w:name w:val="c227"/>
    <w:basedOn w:val="a0"/>
    <w:rsid w:val="00A717F4"/>
  </w:style>
  <w:style w:type="character" w:customStyle="1" w:styleId="c18">
    <w:name w:val="c18"/>
    <w:basedOn w:val="a0"/>
    <w:rsid w:val="00A717F4"/>
  </w:style>
  <w:style w:type="paragraph" w:customStyle="1" w:styleId="c290">
    <w:name w:val="c290"/>
    <w:basedOn w:val="a"/>
    <w:rsid w:val="00A717F4"/>
    <w:pPr>
      <w:spacing w:before="100" w:beforeAutospacing="1" w:after="100" w:afterAutospacing="1"/>
    </w:pPr>
  </w:style>
  <w:style w:type="paragraph" w:customStyle="1" w:styleId="c121">
    <w:name w:val="c121"/>
    <w:basedOn w:val="a"/>
    <w:rsid w:val="00A717F4"/>
    <w:pPr>
      <w:spacing w:before="100" w:beforeAutospacing="1" w:after="100" w:afterAutospacing="1"/>
    </w:pPr>
  </w:style>
  <w:style w:type="paragraph" w:customStyle="1" w:styleId="c11">
    <w:name w:val="c11"/>
    <w:basedOn w:val="a"/>
    <w:rsid w:val="00A717F4"/>
    <w:pPr>
      <w:spacing w:before="100" w:beforeAutospacing="1" w:after="100" w:afterAutospacing="1"/>
    </w:pPr>
  </w:style>
  <w:style w:type="paragraph" w:customStyle="1" w:styleId="c3">
    <w:name w:val="c3"/>
    <w:basedOn w:val="a"/>
    <w:rsid w:val="00A717F4"/>
    <w:pPr>
      <w:spacing w:before="100" w:beforeAutospacing="1" w:after="100" w:afterAutospacing="1"/>
    </w:pPr>
  </w:style>
  <w:style w:type="paragraph" w:customStyle="1" w:styleId="c45">
    <w:name w:val="c45"/>
    <w:basedOn w:val="a"/>
    <w:rsid w:val="00A717F4"/>
    <w:pPr>
      <w:spacing w:before="100" w:beforeAutospacing="1" w:after="100" w:afterAutospacing="1"/>
    </w:pPr>
  </w:style>
  <w:style w:type="character" w:customStyle="1" w:styleId="c349">
    <w:name w:val="c349"/>
    <w:basedOn w:val="a0"/>
    <w:rsid w:val="00A717F4"/>
  </w:style>
  <w:style w:type="paragraph" w:customStyle="1" w:styleId="c186">
    <w:name w:val="c186"/>
    <w:basedOn w:val="a"/>
    <w:rsid w:val="00A717F4"/>
    <w:pPr>
      <w:spacing w:before="100" w:beforeAutospacing="1" w:after="100" w:afterAutospacing="1"/>
    </w:pPr>
  </w:style>
  <w:style w:type="paragraph" w:customStyle="1" w:styleId="c140">
    <w:name w:val="c140"/>
    <w:basedOn w:val="a"/>
    <w:rsid w:val="00A717F4"/>
    <w:pPr>
      <w:spacing w:before="100" w:beforeAutospacing="1" w:after="100" w:afterAutospacing="1"/>
    </w:pPr>
  </w:style>
  <w:style w:type="paragraph" w:customStyle="1" w:styleId="c257">
    <w:name w:val="c257"/>
    <w:basedOn w:val="a"/>
    <w:rsid w:val="00A717F4"/>
    <w:pPr>
      <w:spacing w:before="100" w:beforeAutospacing="1" w:after="100" w:afterAutospacing="1"/>
    </w:pPr>
  </w:style>
  <w:style w:type="paragraph" w:customStyle="1" w:styleId="c438">
    <w:name w:val="c438"/>
    <w:basedOn w:val="a"/>
    <w:rsid w:val="00A717F4"/>
    <w:pPr>
      <w:spacing w:before="100" w:beforeAutospacing="1" w:after="100" w:afterAutospacing="1"/>
    </w:pPr>
  </w:style>
  <w:style w:type="paragraph" w:customStyle="1" w:styleId="c330">
    <w:name w:val="c330"/>
    <w:basedOn w:val="a"/>
    <w:rsid w:val="00A717F4"/>
    <w:pPr>
      <w:spacing w:before="100" w:beforeAutospacing="1" w:after="100" w:afterAutospacing="1"/>
    </w:pPr>
  </w:style>
  <w:style w:type="paragraph" w:customStyle="1" w:styleId="c324">
    <w:name w:val="c324"/>
    <w:basedOn w:val="a"/>
    <w:rsid w:val="00A717F4"/>
    <w:pPr>
      <w:spacing w:before="100" w:beforeAutospacing="1" w:after="100" w:afterAutospacing="1"/>
    </w:pPr>
  </w:style>
  <w:style w:type="paragraph" w:customStyle="1" w:styleId="c165">
    <w:name w:val="c165"/>
    <w:basedOn w:val="a"/>
    <w:rsid w:val="00A717F4"/>
    <w:pPr>
      <w:spacing w:before="100" w:beforeAutospacing="1" w:after="100" w:afterAutospacing="1"/>
    </w:pPr>
  </w:style>
  <w:style w:type="paragraph" w:customStyle="1" w:styleId="c344">
    <w:name w:val="c344"/>
    <w:basedOn w:val="a"/>
    <w:rsid w:val="00A717F4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9D2715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F373A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373AD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Placeholder Text"/>
    <w:basedOn w:val="a0"/>
    <w:uiPriority w:val="99"/>
    <w:semiHidden/>
    <w:rsid w:val="00CB1AEE"/>
    <w:rPr>
      <w:color w:val="808080"/>
    </w:rPr>
  </w:style>
  <w:style w:type="paragraph" w:styleId="af2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3999</Words>
  <Characters>22795</Characters>
  <Application>Microsoft Office Word</Application>
  <DocSecurity>0</DocSecurity>
  <Lines>189</Lines>
  <Paragraphs>53</Paragraphs>
  <ScaleCrop>false</ScaleCrop>
  <Company/>
  <LinksUpToDate>false</LinksUpToDate>
  <CharactersWithSpaces>26741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Викторовна</cp:lastModifiedBy>
  <cp:revision>2</cp:revision>
  <dcterms:created xsi:type="dcterms:W3CDTF">2026-02-03T07:49:00Z</dcterms:created>
  <dcterms:modified xsi:type="dcterms:W3CDTF">2026-02-03T07:50:00Z</dcterms:modified>
</cp:coreProperties>
</file>